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DD09D" w14:textId="77777777" w:rsidR="003A6EF7" w:rsidRPr="00B94601" w:rsidRDefault="003A6EF7" w:rsidP="003A6EF7">
      <w:pPr>
        <w:spacing w:after="0" w:line="240" w:lineRule="auto"/>
        <w:jc w:val="center"/>
        <w:rPr>
          <w:rFonts w:ascii="Times New Roman" w:eastAsia="Times New Roman" w:hAnsi="Times New Roman" w:cs="Times New Roman"/>
          <w:b/>
          <w:caps/>
          <w:sz w:val="24"/>
          <w:szCs w:val="24"/>
          <w:lang w:val="en-GB" w:eastAsia="ar-SA"/>
        </w:rPr>
      </w:pPr>
      <w:r w:rsidRPr="00B94601">
        <w:rPr>
          <w:rFonts w:ascii="Times New Roman" w:eastAsia="Times New Roman" w:hAnsi="Times New Roman" w:cs="Times New Roman"/>
          <w:b/>
          <w:caps/>
          <w:sz w:val="24"/>
          <w:szCs w:val="24"/>
          <w:lang w:val="en-GB" w:eastAsia="ar-SA"/>
        </w:rPr>
        <w:t xml:space="preserve">description of the course of study </w:t>
      </w:r>
    </w:p>
    <w:p w14:paraId="1A28C977" w14:textId="77777777" w:rsidR="003A6EF7" w:rsidRPr="00B94601" w:rsidRDefault="003A6EF7" w:rsidP="003A6EF7">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3A6EF7" w:rsidRPr="00B94601" w14:paraId="16FC2553" w14:textId="77777777" w:rsidTr="00182C69">
        <w:trPr>
          <w:trHeight w:val="276"/>
        </w:trPr>
        <w:tc>
          <w:tcPr>
            <w:tcW w:w="2299" w:type="dxa"/>
            <w:tcBorders>
              <w:top w:val="single" w:sz="4" w:space="0" w:color="000000"/>
              <w:left w:val="single" w:sz="4" w:space="0" w:color="000000"/>
              <w:bottom w:val="single" w:sz="4" w:space="0" w:color="000000"/>
            </w:tcBorders>
            <w:shd w:val="clear" w:color="auto" w:fill="auto"/>
          </w:tcPr>
          <w:p w14:paraId="29C59713" w14:textId="77777777" w:rsidR="003A6EF7" w:rsidRPr="00B94601" w:rsidRDefault="003A6EF7" w:rsidP="00182C69">
            <w:pPr>
              <w:snapToGrid w:val="0"/>
              <w:spacing w:after="0" w:line="240" w:lineRule="auto"/>
              <w:rPr>
                <w:rFonts w:ascii="Times New Roman" w:eastAsia="Times New Roman" w:hAnsi="Times New Roman" w:cs="Times New Roman"/>
                <w:b/>
                <w:lang w:val="en-GB" w:eastAsia="ar-SA"/>
              </w:rPr>
            </w:pPr>
            <w:r w:rsidRPr="00B94601">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417A43" w14:textId="77777777" w:rsidR="003A6EF7" w:rsidRPr="00B94601" w:rsidRDefault="003A6EF7" w:rsidP="00182C69">
            <w:pPr>
              <w:snapToGrid w:val="0"/>
              <w:spacing w:after="0" w:line="240" w:lineRule="auto"/>
              <w:jc w:val="center"/>
              <w:rPr>
                <w:rFonts w:ascii="Times New Roman" w:eastAsia="Times New Roman" w:hAnsi="Times New Roman" w:cs="Times New Roman"/>
                <w:b/>
                <w:szCs w:val="24"/>
                <w:lang w:val="en-GB" w:eastAsia="ar-SA"/>
              </w:rPr>
            </w:pPr>
            <w:r>
              <w:rPr>
                <w:rFonts w:ascii="Times New Roman" w:eastAsia="Times New Roman" w:hAnsi="Times New Roman" w:cs="Times New Roman"/>
                <w:b/>
                <w:szCs w:val="24"/>
                <w:lang w:val="en-GB" w:eastAsia="ar-SA"/>
              </w:rPr>
              <w:t>0912-7LEK-C4.9-PC</w:t>
            </w:r>
          </w:p>
        </w:tc>
      </w:tr>
      <w:tr w:rsidR="003A6EF7" w:rsidRPr="002A6E51" w14:paraId="376BC24E" w14:textId="77777777" w:rsidTr="00182C6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6230917B" w14:textId="77777777" w:rsidR="003A6EF7" w:rsidRPr="00B94601" w:rsidRDefault="003A6EF7" w:rsidP="00182C69">
            <w:pPr>
              <w:snapToGrid w:val="0"/>
              <w:spacing w:after="0" w:line="240" w:lineRule="auto"/>
              <w:rPr>
                <w:rFonts w:ascii="Times New Roman" w:eastAsia="Times New Roman" w:hAnsi="Times New Roman" w:cs="Times New Roman"/>
                <w:lang w:val="en-GB" w:eastAsia="ar-SA"/>
              </w:rPr>
            </w:pPr>
            <w:r w:rsidRPr="00B94601">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14:paraId="7C49FB97" w14:textId="77777777" w:rsidR="003A6EF7" w:rsidRPr="00B94601" w:rsidRDefault="003A6EF7" w:rsidP="00182C69">
            <w:pPr>
              <w:snapToGrid w:val="0"/>
              <w:spacing w:after="0" w:line="240" w:lineRule="auto"/>
              <w:jc w:val="center"/>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3D45BCE0" w14:textId="77777777" w:rsidR="003A6EF7" w:rsidRPr="00B94601" w:rsidRDefault="003A6EF7" w:rsidP="00182C69">
            <w:pPr>
              <w:snapToGrid w:val="0"/>
              <w:spacing w:after="0" w:line="240" w:lineRule="auto"/>
              <w:jc w:val="center"/>
              <w:rPr>
                <w:rFonts w:ascii="Times New Roman" w:eastAsia="Times New Roman" w:hAnsi="Times New Roman" w:cs="Times New Roman"/>
                <w:b/>
                <w:szCs w:val="24"/>
                <w:lang w:val="pl-PL" w:eastAsia="ar-SA"/>
              </w:rPr>
            </w:pPr>
            <w:r w:rsidRPr="00B94601">
              <w:rPr>
                <w:rFonts w:ascii="Times New Roman" w:eastAsia="Times New Roman" w:hAnsi="Times New Roman" w:cs="Times New Roman"/>
                <w:b/>
                <w:szCs w:val="24"/>
                <w:lang w:val="pl-PL" w:eastAsia="ar-SA"/>
              </w:rPr>
              <w:t>Język polski w komunikacji medycznej</w:t>
            </w:r>
          </w:p>
        </w:tc>
      </w:tr>
      <w:tr w:rsidR="003A6EF7" w:rsidRPr="00B94601" w14:paraId="35588636" w14:textId="77777777" w:rsidTr="00182C69">
        <w:trPr>
          <w:trHeight w:val="146"/>
        </w:trPr>
        <w:tc>
          <w:tcPr>
            <w:tcW w:w="2299" w:type="dxa"/>
            <w:vMerge/>
            <w:tcBorders>
              <w:top w:val="single" w:sz="4" w:space="0" w:color="000000"/>
              <w:left w:val="single" w:sz="4" w:space="0" w:color="000000"/>
              <w:bottom w:val="single" w:sz="4" w:space="0" w:color="000000"/>
            </w:tcBorders>
            <w:shd w:val="clear" w:color="auto" w:fill="auto"/>
          </w:tcPr>
          <w:p w14:paraId="3C09F783" w14:textId="77777777" w:rsidR="003A6EF7" w:rsidRPr="00B94601" w:rsidRDefault="003A6EF7" w:rsidP="00182C69">
            <w:pPr>
              <w:snapToGrid w:val="0"/>
              <w:spacing w:after="0" w:line="240" w:lineRule="auto"/>
              <w:rPr>
                <w:rFonts w:ascii="Times New Roman" w:eastAsia="Times New Roman" w:hAnsi="Times New Roman" w:cs="Times New Roman"/>
                <w:b/>
                <w:sz w:val="24"/>
                <w:szCs w:val="24"/>
                <w:lang w:val="pl-PL" w:eastAsia="ar-SA"/>
              </w:rPr>
            </w:pPr>
          </w:p>
        </w:tc>
        <w:tc>
          <w:tcPr>
            <w:tcW w:w="1318" w:type="dxa"/>
            <w:tcBorders>
              <w:top w:val="single" w:sz="4" w:space="0" w:color="000000"/>
              <w:left w:val="single" w:sz="4" w:space="0" w:color="000000"/>
              <w:bottom w:val="single" w:sz="4" w:space="0" w:color="000000"/>
            </w:tcBorders>
            <w:shd w:val="clear" w:color="auto" w:fill="auto"/>
          </w:tcPr>
          <w:p w14:paraId="656939E0" w14:textId="77777777" w:rsidR="003A6EF7" w:rsidRPr="00B94601" w:rsidRDefault="003A6EF7" w:rsidP="00182C69">
            <w:pPr>
              <w:snapToGrid w:val="0"/>
              <w:spacing w:after="0" w:line="240" w:lineRule="auto"/>
              <w:jc w:val="center"/>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10DE25B0" w14:textId="77777777" w:rsidR="003A6EF7" w:rsidRPr="00B94601" w:rsidRDefault="003A6EF7" w:rsidP="00182C69">
            <w:pPr>
              <w:snapToGrid w:val="0"/>
              <w:spacing w:after="0" w:line="240" w:lineRule="auto"/>
              <w:jc w:val="center"/>
              <w:rPr>
                <w:rFonts w:ascii="Times New Roman" w:eastAsia="Times New Roman" w:hAnsi="Times New Roman" w:cs="Times New Roman"/>
                <w:b/>
                <w:szCs w:val="24"/>
                <w:lang w:val="en-GB" w:eastAsia="ar-SA"/>
              </w:rPr>
            </w:pPr>
            <w:r w:rsidRPr="00B94601">
              <w:rPr>
                <w:rFonts w:ascii="Times New Roman" w:eastAsia="Times New Roman" w:hAnsi="Times New Roman" w:cs="Times New Roman"/>
                <w:b/>
                <w:szCs w:val="24"/>
                <w:lang w:val="en-GB" w:eastAsia="ar-SA"/>
              </w:rPr>
              <w:t>Polish Communication Skills for Medicine</w:t>
            </w:r>
          </w:p>
        </w:tc>
      </w:tr>
    </w:tbl>
    <w:p w14:paraId="2021A514" w14:textId="77777777" w:rsidR="003A6EF7" w:rsidRPr="00B94601" w:rsidRDefault="003A6EF7" w:rsidP="003A6EF7">
      <w:pPr>
        <w:spacing w:after="0" w:line="240" w:lineRule="auto"/>
        <w:rPr>
          <w:rFonts w:ascii="Times New Roman" w:eastAsia="Times New Roman" w:hAnsi="Times New Roman" w:cs="Times New Roman"/>
          <w:b/>
          <w:sz w:val="24"/>
          <w:szCs w:val="24"/>
          <w:lang w:val="en-GB" w:eastAsia="ar-SA"/>
        </w:rPr>
      </w:pPr>
    </w:p>
    <w:p w14:paraId="45C6B37A" w14:textId="77777777" w:rsidR="003A6EF7" w:rsidRPr="00B94601" w:rsidRDefault="003A6EF7" w:rsidP="003A6EF7">
      <w:pPr>
        <w:numPr>
          <w:ilvl w:val="0"/>
          <w:numId w:val="1"/>
        </w:numPr>
        <w:spacing w:after="0" w:line="240" w:lineRule="auto"/>
        <w:rPr>
          <w:rFonts w:ascii="Times New Roman" w:eastAsia="Times New Roman" w:hAnsi="Times New Roman" w:cs="Times New Roman"/>
          <w:b/>
          <w:caps/>
          <w:sz w:val="20"/>
          <w:szCs w:val="20"/>
          <w:lang w:val="en-GB" w:eastAsia="ar-SA"/>
        </w:rPr>
      </w:pPr>
      <w:r w:rsidRPr="00B94601">
        <w:rPr>
          <w:rFonts w:ascii="Times New Roman" w:eastAsia="Times New Roman" w:hAnsi="Times New Roman" w:cs="Times New Roman"/>
          <w:b/>
          <w:sz w:val="20"/>
          <w:szCs w:val="20"/>
          <w:lang w:val="en-GB" w:eastAsia="ar-SA"/>
        </w:rPr>
        <w:t xml:space="preserve">LOCATION OF THE </w:t>
      </w:r>
      <w:r w:rsidRPr="00B94601">
        <w:rPr>
          <w:rFonts w:ascii="Times New Roman" w:eastAsia="Times New Roman" w:hAnsi="Times New Roman" w:cs="Times New Roman"/>
          <w:b/>
          <w:caps/>
          <w:sz w:val="20"/>
          <w:szCs w:val="20"/>
          <w:lang w:val="en-GB" w:eastAsia="ar-SA"/>
        </w:rPr>
        <w:t>course</w:t>
      </w:r>
      <w:r w:rsidRPr="00B94601">
        <w:rPr>
          <w:rFonts w:ascii="Times New Roman" w:eastAsia="Times New Roman" w:hAnsi="Times New Roman" w:cs="Times New Roman"/>
          <w:b/>
          <w:sz w:val="20"/>
          <w:szCs w:val="20"/>
          <w:lang w:val="en-GB" w:eastAsia="ar-SA"/>
        </w:rPr>
        <w:t xml:space="preserve"> OF STUDY </w:t>
      </w:r>
      <w:r w:rsidRPr="00B94601">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3A6EF7" w:rsidRPr="00B94601" w14:paraId="752EA8F7"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72E02689"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C334018"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medicine</w:t>
            </w:r>
          </w:p>
        </w:tc>
      </w:tr>
      <w:tr w:rsidR="003A6EF7" w:rsidRPr="00B94601" w14:paraId="5551162E"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1A14FA2D"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1CE604C"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Full-time</w:t>
            </w:r>
          </w:p>
        </w:tc>
      </w:tr>
      <w:tr w:rsidR="003A6EF7" w:rsidRPr="00B94601" w14:paraId="49A3432D" w14:textId="77777777" w:rsidTr="00182C69">
        <w:trPr>
          <w:trHeight w:val="241"/>
        </w:trPr>
        <w:tc>
          <w:tcPr>
            <w:tcW w:w="5024" w:type="dxa"/>
            <w:tcBorders>
              <w:top w:val="single" w:sz="4" w:space="0" w:color="000000"/>
              <w:left w:val="single" w:sz="4" w:space="0" w:color="000000"/>
              <w:bottom w:val="single" w:sz="4" w:space="0" w:color="000000"/>
            </w:tcBorders>
            <w:shd w:val="clear" w:color="auto" w:fill="auto"/>
          </w:tcPr>
          <w:p w14:paraId="22CCC2FF"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246173C6"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Uniform Master’s studies</w:t>
            </w:r>
          </w:p>
        </w:tc>
      </w:tr>
      <w:tr w:rsidR="003A6EF7" w:rsidRPr="00B94601" w14:paraId="368E897F"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175503CB"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37F528C"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General academic</w:t>
            </w:r>
          </w:p>
        </w:tc>
      </w:tr>
      <w:tr w:rsidR="003A6EF7" w:rsidRPr="002A6E51" w14:paraId="30AFCE7C"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153D8F4D" w14:textId="77777777" w:rsidR="003A6EF7" w:rsidRPr="00B94601" w:rsidRDefault="003A6EF7" w:rsidP="000B3C4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 Person</w:t>
            </w:r>
            <w:r w:rsidRPr="00B94601">
              <w:rPr>
                <w:rFonts w:ascii="Times New Roman" w:eastAsia="Times New Roman" w:hAnsi="Times New Roman" w:cs="Times New Roman"/>
                <w:b/>
                <w:sz w:val="20"/>
                <w:szCs w:val="20"/>
                <w:lang w:val="en-GB" w:eastAsia="ar-SA"/>
              </w:rPr>
              <w:t xml:space="preserve"> preparing the course description</w:t>
            </w:r>
          </w:p>
        </w:tc>
        <w:tc>
          <w:tcPr>
            <w:tcW w:w="4646" w:type="dxa"/>
            <w:tcBorders>
              <w:top w:val="single" w:sz="4" w:space="0" w:color="auto"/>
              <w:left w:val="single" w:sz="4" w:space="0" w:color="auto"/>
              <w:bottom w:val="single" w:sz="4" w:space="0" w:color="auto"/>
              <w:right w:val="single" w:sz="4" w:space="0" w:color="auto"/>
            </w:tcBorders>
          </w:tcPr>
          <w:p w14:paraId="5F1E83B6" w14:textId="41322E30" w:rsidR="003A6EF7" w:rsidRPr="00B94601" w:rsidRDefault="003A6EF7" w:rsidP="000B3C4B">
            <w:pPr>
              <w:spacing w:line="240" w:lineRule="auto"/>
              <w:rPr>
                <w:rFonts w:ascii="Times New Roman" w:hAnsi="Times New Roman" w:cs="Times New Roman"/>
                <w:sz w:val="20"/>
                <w:szCs w:val="20"/>
                <w:lang w:val="pl-PL"/>
              </w:rPr>
            </w:pPr>
            <w:r w:rsidRPr="00B94601">
              <w:rPr>
                <w:rFonts w:ascii="Times New Roman" w:hAnsi="Times New Roman" w:cs="Times New Roman"/>
                <w:sz w:val="20"/>
                <w:szCs w:val="20"/>
                <w:lang w:val="pl-PL"/>
              </w:rPr>
              <w:t>dr hab. prof. UJK Marzena Marczewska</w:t>
            </w:r>
            <w:r>
              <w:rPr>
                <w:rFonts w:ascii="Times New Roman" w:hAnsi="Times New Roman" w:cs="Times New Roman"/>
                <w:sz w:val="20"/>
                <w:szCs w:val="20"/>
                <w:lang w:val="pl-PL"/>
              </w:rPr>
              <w:t xml:space="preserve">, </w:t>
            </w:r>
            <w:r w:rsidR="000B3C4B">
              <w:rPr>
                <w:rFonts w:ascii="Times New Roman" w:hAnsi="Times New Roman" w:cs="Times New Roman"/>
                <w:sz w:val="20"/>
                <w:szCs w:val="20"/>
                <w:lang w:val="pl-PL"/>
              </w:rPr>
              <w:br/>
            </w:r>
            <w:r>
              <w:rPr>
                <w:rFonts w:ascii="Times New Roman" w:hAnsi="Times New Roman" w:cs="Times New Roman"/>
                <w:sz w:val="20"/>
                <w:szCs w:val="20"/>
                <w:lang w:val="pl-PL"/>
              </w:rPr>
              <w:t>dr Katarzyna Ostrowska</w:t>
            </w:r>
          </w:p>
        </w:tc>
      </w:tr>
      <w:tr w:rsidR="003A6EF7" w:rsidRPr="00B94601" w14:paraId="6414960D" w14:textId="77777777" w:rsidTr="00182C69">
        <w:trPr>
          <w:trHeight w:val="257"/>
        </w:trPr>
        <w:tc>
          <w:tcPr>
            <w:tcW w:w="5024" w:type="dxa"/>
            <w:tcBorders>
              <w:top w:val="single" w:sz="4" w:space="0" w:color="000000"/>
              <w:left w:val="single" w:sz="4" w:space="0" w:color="000000"/>
              <w:bottom w:val="single" w:sz="4" w:space="0" w:color="000000"/>
            </w:tcBorders>
            <w:shd w:val="clear" w:color="auto" w:fill="auto"/>
          </w:tcPr>
          <w:p w14:paraId="63913E11"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1.6</w:t>
            </w:r>
            <w:r w:rsidRPr="00B94601">
              <w:rPr>
                <w:rFonts w:ascii="Times New Roman" w:eastAsia="Times New Roman" w:hAnsi="Times New Roman" w:cs="Times New Roman"/>
                <w:b/>
                <w:sz w:val="20"/>
                <w:szCs w:val="20"/>
                <w:lang w:val="en-GB" w:eastAsia="ar-SA"/>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606F5E8" w14:textId="77777777" w:rsidR="003A6EF7" w:rsidRPr="00B94601" w:rsidRDefault="00330C6A" w:rsidP="00182C69">
            <w:pPr>
              <w:snapToGrid w:val="0"/>
              <w:spacing w:after="0" w:line="240" w:lineRule="auto"/>
              <w:rPr>
                <w:rFonts w:ascii="Times New Roman" w:eastAsia="Times New Roman" w:hAnsi="Times New Roman" w:cs="Times New Roman"/>
                <w:sz w:val="20"/>
                <w:szCs w:val="20"/>
                <w:lang w:val="en-GB" w:eastAsia="ar-SA"/>
              </w:rPr>
            </w:pPr>
            <w:hyperlink r:id="rId5" w:history="1">
              <w:r w:rsidR="003A6EF7" w:rsidRPr="002D6941">
                <w:rPr>
                  <w:rStyle w:val="Hipercze"/>
                  <w:rFonts w:ascii="Times New Roman" w:eastAsia="Times New Roman" w:hAnsi="Times New Roman" w:cs="Times New Roman"/>
                  <w:sz w:val="20"/>
                  <w:szCs w:val="20"/>
                  <w:lang w:val="en-GB" w:eastAsia="ar-SA"/>
                </w:rPr>
                <w:t>mmarczew@ujk.edu.pl</w:t>
              </w:r>
            </w:hyperlink>
            <w:r w:rsidR="003A6EF7">
              <w:rPr>
                <w:rFonts w:ascii="Times New Roman" w:eastAsia="Times New Roman" w:hAnsi="Times New Roman" w:cs="Times New Roman"/>
                <w:sz w:val="20"/>
                <w:szCs w:val="20"/>
                <w:lang w:val="en-GB" w:eastAsia="ar-SA"/>
              </w:rPr>
              <w:t>, katarzyna.ostrowska@ujk.edu.pl</w:t>
            </w:r>
          </w:p>
        </w:tc>
      </w:tr>
    </w:tbl>
    <w:p w14:paraId="04CD6996" w14:textId="77777777" w:rsidR="003A6EF7" w:rsidRPr="00B94601" w:rsidRDefault="003A6EF7" w:rsidP="003A6EF7">
      <w:pPr>
        <w:spacing w:after="0" w:line="240" w:lineRule="auto"/>
        <w:rPr>
          <w:rFonts w:ascii="Times New Roman" w:eastAsia="Times New Roman" w:hAnsi="Times New Roman" w:cs="Times New Roman"/>
          <w:b/>
          <w:sz w:val="20"/>
          <w:szCs w:val="20"/>
          <w:lang w:val="en-GB" w:eastAsia="ar-SA"/>
        </w:rPr>
      </w:pPr>
    </w:p>
    <w:p w14:paraId="57585271" w14:textId="77777777" w:rsidR="003A6EF7" w:rsidRPr="00B94601" w:rsidRDefault="003A6EF7" w:rsidP="003A6EF7">
      <w:pPr>
        <w:numPr>
          <w:ilvl w:val="0"/>
          <w:numId w:val="1"/>
        </w:numPr>
        <w:spacing w:after="0" w:line="240" w:lineRule="auto"/>
        <w:rPr>
          <w:rFonts w:ascii="Times New Roman" w:eastAsia="Times New Roman" w:hAnsi="Times New Roman" w:cs="Times New Roman"/>
          <w:b/>
          <w:caps/>
          <w:sz w:val="20"/>
          <w:szCs w:val="20"/>
          <w:lang w:val="en-GB" w:eastAsia="ar-SA"/>
        </w:rPr>
      </w:pPr>
      <w:r w:rsidRPr="00B94601">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3A6EF7" w:rsidRPr="00B94601" w14:paraId="770A692C" w14:textId="77777777" w:rsidTr="00182C69">
        <w:trPr>
          <w:trHeight w:val="259"/>
        </w:trPr>
        <w:tc>
          <w:tcPr>
            <w:tcW w:w="5052" w:type="dxa"/>
            <w:tcBorders>
              <w:top w:val="single" w:sz="4" w:space="0" w:color="000000"/>
              <w:left w:val="single" w:sz="4" w:space="0" w:color="000000"/>
              <w:bottom w:val="single" w:sz="4" w:space="0" w:color="000000"/>
            </w:tcBorders>
            <w:shd w:val="clear" w:color="auto" w:fill="auto"/>
          </w:tcPr>
          <w:p w14:paraId="725FA6AB"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2.1</w:t>
            </w:r>
            <w:r w:rsidRPr="00B94601">
              <w:rPr>
                <w:rFonts w:ascii="Times New Roman" w:eastAsia="Times New Roman" w:hAnsi="Times New Roman" w:cs="Times New Roman"/>
                <w:b/>
                <w:sz w:val="20"/>
                <w:szCs w:val="20"/>
                <w:lang w:val="en-GB" w:eastAsia="ar-SA"/>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A89E45B" w14:textId="0029FEFF" w:rsidR="003A6EF7" w:rsidRPr="00B94601" w:rsidRDefault="00A73642" w:rsidP="00182C69">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Polish/</w:t>
            </w:r>
            <w:r w:rsidR="003A6EF7" w:rsidRPr="00B94601">
              <w:rPr>
                <w:rFonts w:ascii="Times New Roman" w:eastAsia="Times New Roman" w:hAnsi="Times New Roman" w:cs="Times New Roman"/>
                <w:sz w:val="20"/>
                <w:szCs w:val="20"/>
                <w:lang w:val="en-GB" w:eastAsia="ar-SA"/>
              </w:rPr>
              <w:t>English</w:t>
            </w:r>
          </w:p>
        </w:tc>
      </w:tr>
      <w:tr w:rsidR="003A6EF7" w:rsidRPr="00B94601" w14:paraId="5AC1C187" w14:textId="77777777" w:rsidTr="00182C69">
        <w:trPr>
          <w:trHeight w:val="259"/>
        </w:trPr>
        <w:tc>
          <w:tcPr>
            <w:tcW w:w="5052" w:type="dxa"/>
            <w:tcBorders>
              <w:top w:val="single" w:sz="4" w:space="0" w:color="000000"/>
              <w:left w:val="single" w:sz="4" w:space="0" w:color="000000"/>
              <w:bottom w:val="single" w:sz="4" w:space="0" w:color="000000"/>
            </w:tcBorders>
            <w:shd w:val="clear" w:color="auto" w:fill="auto"/>
          </w:tcPr>
          <w:p w14:paraId="6571AF53"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2.2</w:t>
            </w:r>
            <w:r w:rsidRPr="00B94601">
              <w:rPr>
                <w:rFonts w:ascii="Times New Roman" w:eastAsia="Times New Roman" w:hAnsi="Times New Roman" w:cs="Times New Roman"/>
                <w:b/>
                <w:sz w:val="20"/>
                <w:szCs w:val="20"/>
                <w:lang w:val="en-GB" w:eastAsia="ar-SA"/>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555FE42F" w14:textId="67F125CE" w:rsidR="003A6EF7" w:rsidRPr="00A73642" w:rsidRDefault="00A73642" w:rsidP="00182C69">
            <w:pPr>
              <w:snapToGrid w:val="0"/>
              <w:spacing w:after="0" w:line="240" w:lineRule="auto"/>
              <w:rPr>
                <w:rFonts w:ascii="Times New Roman" w:eastAsia="Times New Roman" w:hAnsi="Times New Roman" w:cs="Times New Roman"/>
                <w:bCs/>
                <w:sz w:val="20"/>
                <w:szCs w:val="20"/>
                <w:lang w:val="en-GB" w:eastAsia="ar-SA"/>
              </w:rPr>
            </w:pPr>
            <w:r w:rsidRPr="00A73642">
              <w:rPr>
                <w:rFonts w:ascii="Times New Roman" w:eastAsia="Times New Roman" w:hAnsi="Times New Roman" w:cs="Times New Roman"/>
                <w:bCs/>
                <w:sz w:val="20"/>
                <w:szCs w:val="20"/>
                <w:lang w:val="en-GB" w:eastAsia="ar-SA"/>
              </w:rPr>
              <w:t>none</w:t>
            </w:r>
          </w:p>
        </w:tc>
      </w:tr>
    </w:tbl>
    <w:p w14:paraId="562A4BCE" w14:textId="77777777" w:rsidR="003A6EF7" w:rsidRPr="00B94601" w:rsidRDefault="003A6EF7" w:rsidP="003A6EF7">
      <w:pPr>
        <w:spacing w:after="0" w:line="240" w:lineRule="auto"/>
        <w:rPr>
          <w:rFonts w:ascii="Times New Roman" w:eastAsia="Times New Roman" w:hAnsi="Times New Roman" w:cs="Times New Roman"/>
          <w:b/>
          <w:sz w:val="20"/>
          <w:szCs w:val="20"/>
          <w:lang w:val="en-GB" w:eastAsia="ar-SA"/>
        </w:rPr>
      </w:pPr>
    </w:p>
    <w:p w14:paraId="2FAB1007" w14:textId="77777777" w:rsidR="003A6EF7" w:rsidRPr="00B94601" w:rsidRDefault="003A6EF7" w:rsidP="003A6EF7">
      <w:pPr>
        <w:numPr>
          <w:ilvl w:val="0"/>
          <w:numId w:val="1"/>
        </w:numPr>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3A6EF7" w:rsidRPr="00B94601" w14:paraId="457C0BE1" w14:textId="77777777" w:rsidTr="00182C69">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5092AF7D"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26632B2C" w14:textId="77777777" w:rsidR="003A6EF7" w:rsidRPr="00B94601" w:rsidRDefault="003A6EF7" w:rsidP="00182C69">
            <w:pPr>
              <w:tabs>
                <w:tab w:val="left" w:pos="1380"/>
              </w:tabs>
              <w:snapToGrid w:val="0"/>
              <w:spacing w:after="0" w:line="240" w:lineRule="auto"/>
              <w:rPr>
                <w:rFonts w:ascii="Times New Roman" w:eastAsia="Times New Roman" w:hAnsi="Times New Roman" w:cs="Times New Roman"/>
                <w:sz w:val="20"/>
                <w:szCs w:val="20"/>
                <w:lang w:val="en-GB" w:eastAsia="ar-SA"/>
              </w:rPr>
            </w:pPr>
            <w:proofErr w:type="spellStart"/>
            <w:r w:rsidRPr="00B94601">
              <w:rPr>
                <w:rFonts w:ascii="Times New Roman" w:eastAsia="Times New Roman" w:hAnsi="Times New Roman" w:cs="Times New Roman"/>
                <w:sz w:val="20"/>
                <w:szCs w:val="20"/>
                <w:lang w:val="pl-PL" w:eastAsia="pl-PL"/>
              </w:rPr>
              <w:t>Classes</w:t>
            </w:r>
            <w:proofErr w:type="spellEnd"/>
            <w:r w:rsidRPr="00B94601">
              <w:rPr>
                <w:rFonts w:ascii="Times New Roman" w:eastAsia="Times New Roman" w:hAnsi="Times New Roman" w:cs="Times New Roman"/>
                <w:sz w:val="20"/>
                <w:szCs w:val="20"/>
                <w:lang w:val="pl-PL" w:eastAsia="pl-PL"/>
              </w:rPr>
              <w:t xml:space="preserve"> 40</w:t>
            </w:r>
          </w:p>
        </w:tc>
      </w:tr>
      <w:tr w:rsidR="003A6EF7" w:rsidRPr="00B94601" w14:paraId="06FABA58" w14:textId="77777777" w:rsidTr="00182C69">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42E088DC"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3AEF3CC2"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0B486C">
              <w:rPr>
                <w:rFonts w:ascii="Times New Roman" w:eastAsia="Times New Roman" w:hAnsi="Times New Roman" w:cs="Times New Roman"/>
                <w:sz w:val="20"/>
                <w:szCs w:val="20"/>
                <w:lang w:val="en-GB" w:eastAsia="ar-SA"/>
              </w:rPr>
              <w:t>classes at UJK/Microsoft Teams online sessions</w:t>
            </w:r>
          </w:p>
        </w:tc>
      </w:tr>
      <w:tr w:rsidR="003A6EF7" w:rsidRPr="00B94601" w14:paraId="68E192A8" w14:textId="77777777" w:rsidTr="00182C69">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5BCB699B"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259F3C85" w14:textId="583B2E3D"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credit </w:t>
            </w:r>
            <w:r w:rsidR="00A73642">
              <w:rPr>
                <w:rFonts w:ascii="Times New Roman" w:eastAsia="Times New Roman" w:hAnsi="Times New Roman" w:cs="Times New Roman"/>
                <w:sz w:val="20"/>
                <w:szCs w:val="20"/>
                <w:lang w:val="en-GB" w:eastAsia="ar-SA"/>
              </w:rPr>
              <w:t>with grade</w:t>
            </w:r>
          </w:p>
        </w:tc>
      </w:tr>
      <w:tr w:rsidR="003A6EF7" w:rsidRPr="00B94601" w14:paraId="2B90BDA0" w14:textId="77777777" w:rsidTr="00182C69">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30C416CA"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DAB2277"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lecture/classes</w:t>
            </w:r>
          </w:p>
          <w:p w14:paraId="59561C53"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 consultation </w:t>
            </w:r>
          </w:p>
          <w:p w14:paraId="578987F9"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presentation</w:t>
            </w:r>
          </w:p>
          <w:p w14:paraId="523243E8"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case description</w:t>
            </w:r>
          </w:p>
          <w:p w14:paraId="6D63FD0F"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self-study</w:t>
            </w:r>
          </w:p>
          <w:p w14:paraId="2FF02A3A" w14:textId="77777777" w:rsidR="003A6EF7" w:rsidRPr="00B94601" w:rsidRDefault="003A6EF7" w:rsidP="00182C69">
            <w:pPr>
              <w:snapToGrid w:val="0"/>
              <w:spacing w:after="0" w:line="240" w:lineRule="auto"/>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-online self-study</w:t>
            </w:r>
          </w:p>
        </w:tc>
      </w:tr>
      <w:tr w:rsidR="003A6EF7" w:rsidRPr="002A6E51" w14:paraId="15749885" w14:textId="77777777" w:rsidTr="00182C69">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6AC772B2" w14:textId="77777777" w:rsidR="003A6EF7" w:rsidRPr="00B94601" w:rsidRDefault="003A6EF7" w:rsidP="00182C69">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14:paraId="00881320" w14:textId="77777777" w:rsidR="003A6EF7" w:rsidRPr="00B94601" w:rsidRDefault="003A6EF7" w:rsidP="00182C69">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F525ADC" w14:textId="77777777" w:rsidR="003A6EF7" w:rsidRPr="0010123A" w:rsidRDefault="003A6EF7" w:rsidP="00182C69">
            <w:pPr>
              <w:rPr>
                <w:rFonts w:ascii="Times New Roman" w:eastAsia="Times New Roman" w:hAnsi="Times New Roman" w:cs="Times New Roman"/>
                <w:iCs/>
                <w:sz w:val="20"/>
                <w:szCs w:val="20"/>
                <w:lang w:val="pl-PL" w:eastAsia="pl-PL"/>
              </w:rPr>
            </w:pPr>
            <w:r w:rsidRPr="00B418DF">
              <w:rPr>
                <w:rFonts w:ascii="Times New Roman" w:eastAsia="Times New Roman" w:hAnsi="Times New Roman" w:cs="Times New Roman"/>
                <w:iCs/>
                <w:sz w:val="20"/>
                <w:szCs w:val="20"/>
                <w:lang w:val="pl-PL" w:eastAsia="pl-PL"/>
              </w:rPr>
              <w:t>Bujnowska-</w:t>
            </w:r>
            <w:proofErr w:type="spellStart"/>
            <w:r w:rsidRPr="00B418DF">
              <w:rPr>
                <w:rFonts w:ascii="Times New Roman" w:eastAsia="Times New Roman" w:hAnsi="Times New Roman" w:cs="Times New Roman"/>
                <w:iCs/>
                <w:sz w:val="20"/>
                <w:szCs w:val="20"/>
                <w:lang w:val="pl-PL" w:eastAsia="pl-PL"/>
              </w:rPr>
              <w:t>Fedak</w:t>
            </w:r>
            <w:proofErr w:type="spellEnd"/>
            <w:r w:rsidRPr="00B418DF">
              <w:rPr>
                <w:rFonts w:ascii="Times New Roman" w:eastAsia="Times New Roman" w:hAnsi="Times New Roman" w:cs="Times New Roman"/>
                <w:iCs/>
                <w:sz w:val="20"/>
                <w:szCs w:val="20"/>
                <w:lang w:val="pl-PL" w:eastAsia="pl-PL"/>
              </w:rPr>
              <w:t xml:space="preserve"> M. red.,</w:t>
            </w:r>
            <w:r w:rsidRPr="00B418DF">
              <w:rPr>
                <w:rFonts w:ascii="Times New Roman" w:eastAsia="Times New Roman" w:hAnsi="Times New Roman" w:cs="Times New Roman"/>
                <w:i/>
                <w:iCs/>
                <w:sz w:val="20"/>
                <w:szCs w:val="20"/>
                <w:lang w:val="pl-PL" w:eastAsia="pl-PL"/>
              </w:rPr>
              <w:t xml:space="preserve"> Praktyczny poradnik komunikowania się lekarza z pacjentem, </w:t>
            </w:r>
            <w:r w:rsidRPr="00B418DF">
              <w:rPr>
                <w:rFonts w:ascii="Times New Roman" w:eastAsia="Times New Roman" w:hAnsi="Times New Roman" w:cs="Times New Roman"/>
                <w:iCs/>
                <w:sz w:val="20"/>
                <w:szCs w:val="20"/>
                <w:lang w:val="pl-PL" w:eastAsia="pl-PL"/>
              </w:rPr>
              <w:t>Warszawa 2020.</w:t>
            </w:r>
            <w:r>
              <w:rPr>
                <w:rFonts w:ascii="Times New Roman" w:eastAsia="Times New Roman" w:hAnsi="Times New Roman" w:cs="Times New Roman"/>
                <w:sz w:val="20"/>
                <w:szCs w:val="20"/>
                <w:lang w:val="pl-PL" w:eastAsia="pl-PL"/>
              </w:rPr>
              <w:br/>
            </w:r>
            <w:proofErr w:type="spellStart"/>
            <w:r w:rsidRPr="00B418DF">
              <w:rPr>
                <w:rFonts w:ascii="Times New Roman" w:eastAsia="Times New Roman" w:hAnsi="Times New Roman" w:cs="Times New Roman"/>
                <w:sz w:val="20"/>
                <w:szCs w:val="20"/>
                <w:lang w:val="pl-PL" w:eastAsia="pl-PL"/>
              </w:rPr>
              <w:t>Ławnicka-Borońska</w:t>
            </w:r>
            <w:proofErr w:type="spellEnd"/>
            <w:r w:rsidRPr="00B418DF">
              <w:rPr>
                <w:rFonts w:ascii="Times New Roman" w:eastAsia="Times New Roman" w:hAnsi="Times New Roman" w:cs="Times New Roman"/>
                <w:sz w:val="20"/>
                <w:szCs w:val="20"/>
                <w:lang w:val="pl-PL" w:eastAsia="pl-PL"/>
              </w:rPr>
              <w:t xml:space="preserve"> M., </w:t>
            </w:r>
            <w:r w:rsidRPr="00B418DF">
              <w:rPr>
                <w:rFonts w:ascii="Times New Roman" w:eastAsia="Times New Roman" w:hAnsi="Times New Roman" w:cs="Times New Roman"/>
                <w:i/>
                <w:sz w:val="20"/>
                <w:szCs w:val="20"/>
                <w:lang w:val="pl-PL" w:eastAsia="pl-PL"/>
              </w:rPr>
              <w:t xml:space="preserve">Język polski w medycynie, A Guide to </w:t>
            </w:r>
            <w:proofErr w:type="spellStart"/>
            <w:r w:rsidRPr="00B418DF">
              <w:rPr>
                <w:rFonts w:ascii="Times New Roman" w:eastAsia="Times New Roman" w:hAnsi="Times New Roman" w:cs="Times New Roman"/>
                <w:i/>
                <w:sz w:val="20"/>
                <w:szCs w:val="20"/>
                <w:lang w:val="pl-PL" w:eastAsia="pl-PL"/>
              </w:rPr>
              <w:t>Polish</w:t>
            </w:r>
            <w:proofErr w:type="spellEnd"/>
            <w:r w:rsidRPr="00B418DF">
              <w:rPr>
                <w:rFonts w:ascii="Times New Roman" w:eastAsia="Times New Roman" w:hAnsi="Times New Roman" w:cs="Times New Roman"/>
                <w:i/>
                <w:sz w:val="20"/>
                <w:szCs w:val="20"/>
                <w:lang w:val="pl-PL" w:eastAsia="pl-PL"/>
              </w:rPr>
              <w:t xml:space="preserve"> in </w:t>
            </w:r>
            <w:proofErr w:type="spellStart"/>
            <w:r w:rsidRPr="00B418DF">
              <w:rPr>
                <w:rFonts w:ascii="Times New Roman" w:eastAsia="Times New Roman" w:hAnsi="Times New Roman" w:cs="Times New Roman"/>
                <w:i/>
                <w:sz w:val="20"/>
                <w:szCs w:val="20"/>
                <w:lang w:val="pl-PL" w:eastAsia="pl-PL"/>
              </w:rPr>
              <w:t>Medical</w:t>
            </w:r>
            <w:proofErr w:type="spellEnd"/>
            <w:r w:rsidRPr="00B418DF">
              <w:rPr>
                <w:rFonts w:ascii="Times New Roman" w:eastAsia="Times New Roman" w:hAnsi="Times New Roman" w:cs="Times New Roman"/>
                <w:i/>
                <w:sz w:val="20"/>
                <w:szCs w:val="20"/>
                <w:lang w:val="pl-PL" w:eastAsia="pl-PL"/>
              </w:rPr>
              <w:t xml:space="preserve"> </w:t>
            </w:r>
            <w:proofErr w:type="spellStart"/>
            <w:r w:rsidRPr="00B418DF">
              <w:rPr>
                <w:rFonts w:ascii="Times New Roman" w:eastAsia="Times New Roman" w:hAnsi="Times New Roman" w:cs="Times New Roman"/>
                <w:i/>
                <w:sz w:val="20"/>
                <w:szCs w:val="20"/>
                <w:lang w:val="pl-PL" w:eastAsia="pl-PL"/>
              </w:rPr>
              <w:t>Practice</w:t>
            </w:r>
            <w:proofErr w:type="spellEnd"/>
            <w:r w:rsidRPr="00B418DF">
              <w:rPr>
                <w:rFonts w:ascii="Times New Roman" w:eastAsia="Times New Roman" w:hAnsi="Times New Roman" w:cs="Times New Roman"/>
                <w:sz w:val="20"/>
                <w:szCs w:val="20"/>
                <w:lang w:val="pl-PL" w:eastAsia="pl-PL"/>
              </w:rPr>
              <w:t>, Wolters Kluwer, Warszawa 2013</w:t>
            </w:r>
            <w:r w:rsidRPr="004C73F3">
              <w:rPr>
                <w:rFonts w:ascii="Times New Roman" w:eastAsia="Times New Roman" w:hAnsi="Times New Roman" w:cs="Times New Roman"/>
                <w:iCs/>
                <w:sz w:val="20"/>
                <w:szCs w:val="20"/>
                <w:lang w:val="pl-PL" w:eastAsia="pl-PL"/>
              </w:rPr>
              <w:t xml:space="preserve"> </w:t>
            </w:r>
            <w:r>
              <w:rPr>
                <w:rFonts w:ascii="Times New Roman" w:eastAsia="Times New Roman" w:hAnsi="Times New Roman" w:cs="Times New Roman"/>
                <w:iCs/>
                <w:sz w:val="20"/>
                <w:szCs w:val="20"/>
                <w:lang w:val="pl-PL" w:eastAsia="pl-PL"/>
              </w:rPr>
              <w:br/>
            </w:r>
            <w:proofErr w:type="spellStart"/>
            <w:r w:rsidRPr="004C73F3">
              <w:rPr>
                <w:rFonts w:ascii="Times New Roman" w:eastAsia="Times New Roman" w:hAnsi="Times New Roman" w:cs="Times New Roman"/>
                <w:iCs/>
                <w:sz w:val="20"/>
                <w:szCs w:val="20"/>
                <w:lang w:val="pl-PL" w:eastAsia="pl-PL"/>
              </w:rPr>
              <w:t>Wawrzeń</w:t>
            </w:r>
            <w:proofErr w:type="spellEnd"/>
            <w:r w:rsidRPr="004C73F3">
              <w:rPr>
                <w:rFonts w:ascii="Times New Roman" w:eastAsia="Times New Roman" w:hAnsi="Times New Roman" w:cs="Times New Roman"/>
                <w:iCs/>
                <w:sz w:val="20"/>
                <w:szCs w:val="20"/>
                <w:lang w:val="pl-PL" w:eastAsia="pl-PL"/>
              </w:rPr>
              <w:t xml:space="preserve"> M., </w:t>
            </w:r>
            <w:r w:rsidRPr="004C73F3">
              <w:rPr>
                <w:rFonts w:ascii="Times New Roman" w:eastAsia="Times New Roman" w:hAnsi="Times New Roman" w:cs="Times New Roman"/>
                <w:i/>
                <w:iCs/>
                <w:sz w:val="20"/>
                <w:szCs w:val="20"/>
                <w:lang w:val="pl-PL" w:eastAsia="pl-PL"/>
              </w:rPr>
              <w:t>U lekarza.</w:t>
            </w:r>
            <w:r>
              <w:rPr>
                <w:rFonts w:ascii="Times New Roman" w:eastAsia="Times New Roman" w:hAnsi="Times New Roman" w:cs="Times New Roman"/>
                <w:i/>
                <w:iCs/>
                <w:sz w:val="20"/>
                <w:szCs w:val="20"/>
                <w:lang w:val="pl-PL" w:eastAsia="pl-PL"/>
              </w:rPr>
              <w:t xml:space="preserve"> </w:t>
            </w:r>
            <w:r w:rsidRPr="004C73F3">
              <w:rPr>
                <w:rFonts w:ascii="Times New Roman" w:eastAsia="Times New Roman" w:hAnsi="Times New Roman" w:cs="Times New Roman"/>
                <w:i/>
                <w:iCs/>
                <w:sz w:val="20"/>
                <w:szCs w:val="20"/>
                <w:lang w:val="pl-PL" w:eastAsia="pl-PL"/>
              </w:rPr>
              <w:t xml:space="preserve">Słucham i rozumiem. Materiały do nauczania języka polskiego medycznego, </w:t>
            </w:r>
            <w:r w:rsidRPr="004C73F3">
              <w:rPr>
                <w:rFonts w:ascii="Times New Roman" w:eastAsia="Times New Roman" w:hAnsi="Times New Roman" w:cs="Times New Roman"/>
                <w:iCs/>
                <w:sz w:val="20"/>
                <w:szCs w:val="20"/>
                <w:lang w:val="pl-PL" w:eastAsia="pl-PL"/>
              </w:rPr>
              <w:t>Kraków 2019.</w:t>
            </w:r>
          </w:p>
        </w:tc>
      </w:tr>
      <w:tr w:rsidR="003A6EF7" w:rsidRPr="00B94601" w14:paraId="4CA6B0AB" w14:textId="77777777" w:rsidTr="00182C69">
        <w:trPr>
          <w:trHeight w:val="157"/>
        </w:trPr>
        <w:tc>
          <w:tcPr>
            <w:tcW w:w="1902" w:type="dxa"/>
            <w:vMerge/>
            <w:tcBorders>
              <w:top w:val="single" w:sz="4" w:space="0" w:color="000000"/>
              <w:left w:val="single" w:sz="4" w:space="0" w:color="000000"/>
              <w:bottom w:val="single" w:sz="4" w:space="0" w:color="000000"/>
            </w:tcBorders>
            <w:shd w:val="clear" w:color="auto" w:fill="auto"/>
          </w:tcPr>
          <w:p w14:paraId="350BE93A" w14:textId="77777777" w:rsidR="003A6EF7" w:rsidRPr="00B94601" w:rsidRDefault="003A6EF7" w:rsidP="00182C69">
            <w:pPr>
              <w:snapToGrid w:val="0"/>
              <w:spacing w:after="0" w:line="240" w:lineRule="auto"/>
              <w:ind w:left="426"/>
              <w:rPr>
                <w:rFonts w:ascii="Times New Roman" w:eastAsia="Times New Roman" w:hAnsi="Times New Roman" w:cs="Times New Roman"/>
                <w:b/>
                <w:sz w:val="20"/>
                <w:szCs w:val="20"/>
                <w:lang w:val="pl-PL" w:eastAsia="ar-SA"/>
              </w:rPr>
            </w:pPr>
          </w:p>
        </w:tc>
        <w:tc>
          <w:tcPr>
            <w:tcW w:w="1783" w:type="dxa"/>
            <w:tcBorders>
              <w:top w:val="single" w:sz="4" w:space="0" w:color="000000"/>
              <w:left w:val="single" w:sz="4" w:space="0" w:color="000000"/>
              <w:bottom w:val="single" w:sz="4" w:space="0" w:color="000000"/>
            </w:tcBorders>
            <w:shd w:val="clear" w:color="auto" w:fill="auto"/>
          </w:tcPr>
          <w:p w14:paraId="24FF37C7" w14:textId="6AE91DFC" w:rsidR="003A6EF7" w:rsidRPr="003769DC" w:rsidRDefault="003A6EF7" w:rsidP="00182C69">
            <w:pPr>
              <w:snapToGrid w:val="0"/>
              <w:spacing w:after="0" w:line="240" w:lineRule="auto"/>
              <w:ind w:left="-108" w:right="-108"/>
              <w:rPr>
                <w:rFonts w:ascii="Times New Roman" w:eastAsia="Times New Roman" w:hAnsi="Times New Roman" w:cs="Times New Roman"/>
                <w:b/>
                <w:sz w:val="20"/>
                <w:szCs w:val="20"/>
                <w:lang w:val="pl-PL" w:eastAsia="ar-SA"/>
              </w:rPr>
            </w:pPr>
            <w:proofErr w:type="spellStart"/>
            <w:r w:rsidRPr="003769DC">
              <w:rPr>
                <w:rFonts w:ascii="Times New Roman" w:eastAsia="Times New Roman" w:hAnsi="Times New Roman" w:cs="Times New Roman"/>
                <w:b/>
                <w:sz w:val="20"/>
                <w:szCs w:val="20"/>
                <w:lang w:val="pl-PL" w:eastAsia="ar-SA"/>
              </w:rPr>
              <w:t>Further</w:t>
            </w:r>
            <w:proofErr w:type="spellEnd"/>
            <w:r w:rsidR="00A73642">
              <w:rPr>
                <w:rFonts w:ascii="Times New Roman" w:eastAsia="Times New Roman" w:hAnsi="Times New Roman" w:cs="Times New Roman"/>
                <w:b/>
                <w:sz w:val="20"/>
                <w:szCs w:val="20"/>
                <w:lang w:val="pl-PL" w:eastAsia="ar-SA"/>
              </w:rPr>
              <w:t xml:space="preserve"> </w:t>
            </w:r>
            <w:proofErr w:type="spellStart"/>
            <w:r w:rsidRPr="003769DC">
              <w:rPr>
                <w:rFonts w:ascii="Times New Roman" w:eastAsia="Times New Roman" w:hAnsi="Times New Roman" w:cs="Times New Roman"/>
                <w:b/>
                <w:sz w:val="20"/>
                <w:szCs w:val="20"/>
                <w:lang w:val="pl-PL" w:eastAsia="ar-SA"/>
              </w:rPr>
              <w:t>reading</w:t>
            </w:r>
            <w:proofErr w:type="spellEnd"/>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E0BA1BC" w14:textId="1819A908" w:rsidR="003A6EF7" w:rsidRPr="004C73F3" w:rsidRDefault="003A6EF7" w:rsidP="00182C69">
            <w:pPr>
              <w:spacing w:after="0" w:line="240" w:lineRule="auto"/>
              <w:contextualSpacing/>
              <w:rPr>
                <w:rFonts w:ascii="Times New Roman" w:eastAsia="Times New Roman" w:hAnsi="Times New Roman" w:cs="Times New Roman"/>
                <w:sz w:val="20"/>
                <w:szCs w:val="20"/>
                <w:lang w:val="pl-PL" w:eastAsia="pl-PL"/>
              </w:rPr>
            </w:pPr>
            <w:r w:rsidRPr="004C73F3">
              <w:rPr>
                <w:rFonts w:ascii="Times New Roman" w:eastAsia="Times New Roman" w:hAnsi="Times New Roman" w:cs="Times New Roman"/>
                <w:iCs/>
                <w:sz w:val="20"/>
                <w:szCs w:val="20"/>
                <w:lang w:val="pl-PL" w:eastAsia="pl-PL"/>
              </w:rPr>
              <w:t xml:space="preserve">Rogala D., Terka </w:t>
            </w:r>
            <w:proofErr w:type="spellStart"/>
            <w:r w:rsidRPr="004C73F3">
              <w:rPr>
                <w:rFonts w:ascii="Times New Roman" w:eastAsia="Times New Roman" w:hAnsi="Times New Roman" w:cs="Times New Roman"/>
                <w:iCs/>
                <w:sz w:val="20"/>
                <w:szCs w:val="20"/>
                <w:lang w:val="pl-PL" w:eastAsia="pl-PL"/>
              </w:rPr>
              <w:t>B.,Burzyńska</w:t>
            </w:r>
            <w:proofErr w:type="spellEnd"/>
            <w:r w:rsidRPr="004C73F3">
              <w:rPr>
                <w:rFonts w:ascii="Times New Roman" w:eastAsia="Times New Roman" w:hAnsi="Times New Roman" w:cs="Times New Roman"/>
                <w:iCs/>
                <w:sz w:val="20"/>
                <w:szCs w:val="20"/>
                <w:lang w:val="pl-PL" w:eastAsia="pl-PL"/>
              </w:rPr>
              <w:t xml:space="preserve"> M.,</w:t>
            </w:r>
            <w:r w:rsidR="00A73642">
              <w:rPr>
                <w:rFonts w:ascii="Times New Roman" w:eastAsia="Times New Roman" w:hAnsi="Times New Roman" w:cs="Times New Roman"/>
                <w:iCs/>
                <w:sz w:val="20"/>
                <w:szCs w:val="20"/>
                <w:lang w:val="pl-PL" w:eastAsia="pl-PL"/>
              </w:rPr>
              <w:t xml:space="preserve"> </w:t>
            </w:r>
            <w:r w:rsidRPr="004C73F3">
              <w:rPr>
                <w:rFonts w:ascii="Times New Roman" w:eastAsia="Times New Roman" w:hAnsi="Times New Roman" w:cs="Times New Roman"/>
                <w:iCs/>
                <w:sz w:val="20"/>
                <w:szCs w:val="20"/>
                <w:lang w:val="pl-PL" w:eastAsia="pl-PL"/>
              </w:rPr>
              <w:t xml:space="preserve">Gruchała W., Rodzińska W., </w:t>
            </w:r>
          </w:p>
          <w:p w14:paraId="4F489E56" w14:textId="77777777" w:rsidR="003A6EF7" w:rsidRDefault="003A6EF7" w:rsidP="00182C69">
            <w:pPr>
              <w:pStyle w:val="Bezodstpw"/>
              <w:rPr>
                <w:sz w:val="20"/>
                <w:lang w:val="pl-PL"/>
              </w:rPr>
            </w:pPr>
            <w:r>
              <w:rPr>
                <w:sz w:val="20"/>
                <w:lang w:val="pl-PL"/>
              </w:rPr>
              <w:t xml:space="preserve">B. Serafin, A. Achtelik, </w:t>
            </w:r>
            <w:r>
              <w:rPr>
                <w:i/>
                <w:iCs/>
                <w:sz w:val="20"/>
                <w:lang w:val="pl-PL"/>
              </w:rPr>
              <w:t xml:space="preserve">Miło mi panią poznać. Język polski </w:t>
            </w:r>
            <w:r>
              <w:rPr>
                <w:i/>
                <w:iCs/>
                <w:sz w:val="20"/>
                <w:lang w:val="pl-PL"/>
              </w:rPr>
              <w:br/>
              <w:t>w sytuacjach komunikacyjnych,</w:t>
            </w:r>
            <w:r>
              <w:rPr>
                <w:sz w:val="20"/>
                <w:lang w:val="pl-PL"/>
              </w:rPr>
              <w:t xml:space="preserve"> Katowice 2001.</w:t>
            </w:r>
          </w:p>
          <w:p w14:paraId="028F4069" w14:textId="36DCEF35" w:rsidR="003A6EF7" w:rsidRPr="004C73F3" w:rsidRDefault="003A6EF7" w:rsidP="003A6EF7">
            <w:pPr>
              <w:pStyle w:val="Bezodstpw"/>
              <w:rPr>
                <w:rFonts w:eastAsia="Times New Roman" w:cs="Times New Roman"/>
                <w:sz w:val="20"/>
                <w:szCs w:val="20"/>
                <w:lang w:val="pl-PL" w:eastAsia="pl-PL"/>
              </w:rPr>
            </w:pPr>
            <w:r>
              <w:rPr>
                <w:sz w:val="20"/>
                <w:lang w:val="pl-PL"/>
              </w:rPr>
              <w:t>L. Madelska, M. Warchoł-</w:t>
            </w:r>
            <w:proofErr w:type="spellStart"/>
            <w:r>
              <w:rPr>
                <w:sz w:val="20"/>
                <w:lang w:val="pl-PL"/>
              </w:rPr>
              <w:t>Schlottman</w:t>
            </w:r>
            <w:proofErr w:type="spellEnd"/>
            <w:r>
              <w:rPr>
                <w:sz w:val="20"/>
                <w:lang w:val="pl-PL"/>
              </w:rPr>
              <w:t xml:space="preserve">, </w:t>
            </w:r>
            <w:r>
              <w:rPr>
                <w:i/>
                <w:sz w:val="20"/>
                <w:lang w:val="pl-PL"/>
              </w:rPr>
              <w:t>Odkrywamy język polski. Gramatyka dla uczących (się) języka polskiego jako obcego</w:t>
            </w:r>
            <w:r>
              <w:rPr>
                <w:sz w:val="20"/>
                <w:lang w:val="pl-PL"/>
              </w:rPr>
              <w:t>, Kraków 2013.</w:t>
            </w:r>
          </w:p>
        </w:tc>
      </w:tr>
    </w:tbl>
    <w:p w14:paraId="31D476A0" w14:textId="77777777" w:rsidR="003A6EF7" w:rsidRDefault="003A6EF7" w:rsidP="003A6EF7">
      <w:pPr>
        <w:spacing w:after="0" w:line="240" w:lineRule="auto"/>
        <w:rPr>
          <w:rFonts w:ascii="Times New Roman" w:eastAsia="Times New Roman" w:hAnsi="Times New Roman" w:cs="Times New Roman"/>
          <w:b/>
          <w:sz w:val="20"/>
          <w:szCs w:val="20"/>
          <w:lang w:val="en-GB" w:eastAsia="ar-SA"/>
        </w:rPr>
      </w:pPr>
    </w:p>
    <w:p w14:paraId="47CC57A6" w14:textId="77777777" w:rsidR="003A6EF7" w:rsidRPr="00B94601" w:rsidRDefault="003A6EF7" w:rsidP="003A6EF7">
      <w:pPr>
        <w:numPr>
          <w:ilvl w:val="0"/>
          <w:numId w:val="1"/>
        </w:numPr>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caps/>
          <w:sz w:val="20"/>
          <w:szCs w:val="20"/>
          <w:lang w:val="en-GB" w:eastAsia="ar-SA"/>
        </w:rPr>
        <w:t xml:space="preserve">Objectives, syllabus CONTENT and intended </w:t>
      </w:r>
      <w:r>
        <w:rPr>
          <w:rFonts w:ascii="Times New Roman" w:eastAsia="Times New Roman" w:hAnsi="Times New Roman" w:cs="Times New Roman"/>
          <w:b/>
          <w:caps/>
          <w:sz w:val="20"/>
          <w:szCs w:val="20"/>
          <w:lang w:val="en-GB" w:eastAsia="ar-SA"/>
        </w:rPr>
        <w:t>LEARNING</w:t>
      </w:r>
      <w:r w:rsidRPr="00B94601">
        <w:rPr>
          <w:rFonts w:ascii="Times New Roman" w:eastAsia="Times New Roman" w:hAnsi="Times New Roman" w:cs="Times New Roman"/>
          <w:b/>
          <w:caps/>
          <w:sz w:val="20"/>
          <w:szCs w:val="20"/>
          <w:lang w:val="en-GB" w:eastAsia="ar-SA"/>
        </w:rPr>
        <w:t xml:space="preserve"> outcomes</w:t>
      </w:r>
    </w:p>
    <w:tbl>
      <w:tblPr>
        <w:tblW w:w="9848" w:type="dxa"/>
        <w:tblInd w:w="-72" w:type="dxa"/>
        <w:tblLayout w:type="fixed"/>
        <w:tblCellMar>
          <w:left w:w="70" w:type="dxa"/>
          <w:right w:w="70" w:type="dxa"/>
        </w:tblCellMar>
        <w:tblLook w:val="0000" w:firstRow="0" w:lastRow="0" w:firstColumn="0" w:lastColumn="0" w:noHBand="0" w:noVBand="0"/>
      </w:tblPr>
      <w:tblGrid>
        <w:gridCol w:w="9848"/>
      </w:tblGrid>
      <w:tr w:rsidR="003A6EF7" w:rsidRPr="00B94601" w14:paraId="3250B169" w14:textId="77777777" w:rsidTr="00182C69">
        <w:trPr>
          <w:trHeight w:val="1177"/>
        </w:trPr>
        <w:tc>
          <w:tcPr>
            <w:tcW w:w="9848" w:type="dxa"/>
            <w:tcBorders>
              <w:top w:val="single" w:sz="4" w:space="0" w:color="000000"/>
              <w:left w:val="single" w:sz="4" w:space="0" w:color="000000"/>
              <w:bottom w:val="single" w:sz="4" w:space="0" w:color="000000"/>
              <w:right w:val="single" w:sz="4" w:space="0" w:color="000000"/>
            </w:tcBorders>
            <w:shd w:val="clear" w:color="auto" w:fill="FFFFFF"/>
          </w:tcPr>
          <w:p w14:paraId="054B6003" w14:textId="77777777" w:rsidR="003A6EF7" w:rsidRPr="00510437" w:rsidRDefault="003A6EF7" w:rsidP="00182C69">
            <w:pPr>
              <w:numPr>
                <w:ilvl w:val="1"/>
                <w:numId w:val="1"/>
              </w:numPr>
              <w:snapToGrid w:val="0"/>
              <w:spacing w:after="0" w:line="240" w:lineRule="auto"/>
              <w:ind w:left="356"/>
              <w:rPr>
                <w:rFonts w:ascii="Times New Roman" w:eastAsia="Times New Roman" w:hAnsi="Times New Roman" w:cs="Times New Roman"/>
                <w:b/>
                <w:i/>
                <w:sz w:val="20"/>
                <w:szCs w:val="20"/>
                <w:lang w:val="en-GB" w:eastAsia="ar-SA"/>
              </w:rPr>
            </w:pPr>
            <w:r w:rsidRPr="00510437">
              <w:rPr>
                <w:rFonts w:ascii="Times New Roman" w:eastAsia="Times New Roman" w:hAnsi="Times New Roman" w:cs="Times New Roman"/>
                <w:b/>
                <w:color w:val="000000" w:themeColor="text1"/>
                <w:sz w:val="20"/>
                <w:szCs w:val="20"/>
                <w:lang w:val="en-GB" w:eastAsia="ar-SA"/>
              </w:rPr>
              <w:t xml:space="preserve">Course objectives </w:t>
            </w:r>
            <w:r>
              <w:rPr>
                <w:rFonts w:ascii="Times New Roman" w:eastAsia="Times New Roman" w:hAnsi="Times New Roman" w:cs="Times New Roman"/>
                <w:b/>
                <w:i/>
                <w:color w:val="000000" w:themeColor="text1"/>
                <w:sz w:val="16"/>
                <w:szCs w:val="16"/>
                <w:lang w:val="en-GB" w:eastAsia="ar-SA"/>
              </w:rPr>
              <w:t>(classes)</w:t>
            </w:r>
          </w:p>
          <w:p w14:paraId="37AF0B5D" w14:textId="77777777" w:rsidR="003A6EF7" w:rsidRPr="00B94601" w:rsidRDefault="003A6EF7" w:rsidP="00182C69">
            <w:pPr>
              <w:spacing w:after="0" w:line="240" w:lineRule="auto"/>
              <w:ind w:left="356"/>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C1 - to prepare students to take an active and conscious participation in the process of interpersonal communication </w:t>
            </w:r>
          </w:p>
          <w:p w14:paraId="5153B212" w14:textId="77777777" w:rsidR="003A6EF7" w:rsidRPr="00B94601" w:rsidRDefault="003A6EF7" w:rsidP="00182C69">
            <w:pPr>
              <w:spacing w:after="0" w:line="240" w:lineRule="auto"/>
              <w:ind w:left="356"/>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 xml:space="preserve">C2 - developing the ability to organize the appropriate communicative </w:t>
            </w:r>
            <w:proofErr w:type="spellStart"/>
            <w:r w:rsidRPr="00B94601">
              <w:rPr>
                <w:rFonts w:ascii="Times New Roman" w:eastAsia="Times New Roman" w:hAnsi="Times New Roman" w:cs="Times New Roman"/>
                <w:sz w:val="20"/>
                <w:szCs w:val="20"/>
                <w:lang w:val="en-GB" w:eastAsia="ar-SA"/>
              </w:rPr>
              <w:t>behavior</w:t>
            </w:r>
            <w:proofErr w:type="spellEnd"/>
            <w:r w:rsidRPr="00B94601">
              <w:rPr>
                <w:rFonts w:ascii="Times New Roman" w:eastAsia="Times New Roman" w:hAnsi="Times New Roman" w:cs="Times New Roman"/>
                <w:sz w:val="20"/>
                <w:szCs w:val="20"/>
                <w:lang w:val="en-GB" w:eastAsia="ar-SA"/>
              </w:rPr>
              <w:t>: building (intercultural) communicative competence;</w:t>
            </w:r>
          </w:p>
          <w:p w14:paraId="12E33ABA" w14:textId="77777777" w:rsidR="003A6EF7" w:rsidRPr="00B94601" w:rsidRDefault="003A6EF7" w:rsidP="00182C69">
            <w:pPr>
              <w:spacing w:after="0" w:line="240" w:lineRule="auto"/>
              <w:ind w:left="356"/>
              <w:rPr>
                <w:rFonts w:ascii="Times New Roman" w:eastAsia="Times New Roman" w:hAnsi="Times New Roman" w:cs="Times New Roman"/>
                <w:sz w:val="20"/>
                <w:szCs w:val="20"/>
                <w:lang w:val="en-GB" w:eastAsia="ar-SA"/>
              </w:rPr>
            </w:pPr>
            <w:r w:rsidRPr="00B94601">
              <w:rPr>
                <w:rFonts w:ascii="Times New Roman" w:eastAsia="Times New Roman" w:hAnsi="Times New Roman" w:cs="Times New Roman"/>
                <w:sz w:val="20"/>
                <w:szCs w:val="20"/>
                <w:lang w:val="en-GB" w:eastAsia="ar-SA"/>
              </w:rPr>
              <w:t>C3 - to make students aware that  effective communication is the way of creating positive relationships among  people and the main foundation of  the team;</w:t>
            </w:r>
          </w:p>
        </w:tc>
      </w:tr>
      <w:tr w:rsidR="003A6EF7" w:rsidRPr="00B94601" w14:paraId="11608FFA" w14:textId="77777777" w:rsidTr="00182C69">
        <w:trPr>
          <w:trHeight w:val="1177"/>
        </w:trPr>
        <w:tc>
          <w:tcPr>
            <w:tcW w:w="9848" w:type="dxa"/>
            <w:tcBorders>
              <w:top w:val="single" w:sz="4" w:space="0" w:color="000000"/>
              <w:left w:val="single" w:sz="4" w:space="0" w:color="000000"/>
              <w:bottom w:val="single" w:sz="4" w:space="0" w:color="000000"/>
              <w:right w:val="single" w:sz="4" w:space="0" w:color="000000"/>
            </w:tcBorders>
            <w:shd w:val="clear" w:color="auto" w:fill="FFFFFF"/>
          </w:tcPr>
          <w:p w14:paraId="5CB2D9B1" w14:textId="77777777" w:rsidR="003A6EF7" w:rsidRPr="00510437" w:rsidRDefault="003A6EF7" w:rsidP="00182C69">
            <w:pPr>
              <w:numPr>
                <w:ilvl w:val="1"/>
                <w:numId w:val="1"/>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510437">
              <w:rPr>
                <w:rFonts w:ascii="Times New Roman" w:eastAsia="Times New Roman" w:hAnsi="Times New Roman" w:cs="Times New Roman"/>
                <w:b/>
                <w:color w:val="000000" w:themeColor="text1"/>
                <w:sz w:val="20"/>
                <w:szCs w:val="20"/>
                <w:lang w:val="en-GB" w:eastAsia="ar-SA"/>
              </w:rPr>
              <w:t xml:space="preserve">Detailed syllabus </w:t>
            </w:r>
            <w:r w:rsidRPr="00510437">
              <w:rPr>
                <w:rFonts w:ascii="Times New Roman" w:eastAsia="Times New Roman" w:hAnsi="Times New Roman" w:cs="Times New Roman"/>
                <w:b/>
                <w:i/>
                <w:color w:val="000000" w:themeColor="text1"/>
                <w:sz w:val="16"/>
                <w:szCs w:val="16"/>
                <w:lang w:val="en-GB" w:eastAsia="ar-SA"/>
              </w:rPr>
              <w:t>(</w:t>
            </w:r>
            <w:r>
              <w:rPr>
                <w:rFonts w:ascii="Times New Roman" w:eastAsia="Times New Roman" w:hAnsi="Times New Roman" w:cs="Times New Roman"/>
                <w:b/>
                <w:i/>
                <w:color w:val="000000" w:themeColor="text1"/>
                <w:sz w:val="16"/>
                <w:szCs w:val="16"/>
                <w:lang w:val="en-GB" w:eastAsia="ar-SA"/>
              </w:rPr>
              <w:t>classes</w:t>
            </w:r>
            <w:r w:rsidRPr="00510437">
              <w:rPr>
                <w:rFonts w:ascii="Times New Roman" w:eastAsia="Times New Roman" w:hAnsi="Times New Roman" w:cs="Times New Roman"/>
                <w:b/>
                <w:i/>
                <w:color w:val="000000" w:themeColor="text1"/>
                <w:sz w:val="16"/>
                <w:szCs w:val="16"/>
                <w:lang w:val="en-GB" w:eastAsia="ar-SA"/>
              </w:rPr>
              <w:t>)</w:t>
            </w:r>
          </w:p>
          <w:p w14:paraId="0BC5864B"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Pr="003813D2">
              <w:rPr>
                <w:rFonts w:ascii="Times New Roman" w:hAnsi="Times New Roman" w:cs="Times New Roman"/>
                <w:sz w:val="20"/>
                <w:szCs w:val="20"/>
              </w:rPr>
              <w:t>nternal medicine interview</w:t>
            </w:r>
            <w:r>
              <w:rPr>
                <w:rFonts w:ascii="Times New Roman" w:hAnsi="Times New Roman" w:cs="Times New Roman"/>
                <w:sz w:val="20"/>
                <w:szCs w:val="20"/>
              </w:rPr>
              <w:t>.</w:t>
            </w:r>
          </w:p>
          <w:p w14:paraId="33BDB161"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3813D2">
              <w:rPr>
                <w:rFonts w:ascii="Times New Roman" w:hAnsi="Times New Roman" w:cs="Times New Roman"/>
                <w:sz w:val="20"/>
                <w:szCs w:val="20"/>
              </w:rPr>
              <w:t>ermatological interview</w:t>
            </w:r>
            <w:r>
              <w:rPr>
                <w:rFonts w:ascii="Times New Roman" w:hAnsi="Times New Roman" w:cs="Times New Roman"/>
                <w:sz w:val="20"/>
                <w:szCs w:val="20"/>
              </w:rPr>
              <w:t>.</w:t>
            </w:r>
          </w:p>
          <w:p w14:paraId="0F4AB0AE"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3813D2">
              <w:rPr>
                <w:rFonts w:ascii="Times New Roman" w:hAnsi="Times New Roman" w:cs="Times New Roman"/>
                <w:sz w:val="20"/>
                <w:szCs w:val="20"/>
              </w:rPr>
              <w:t>rthopedic interview</w:t>
            </w:r>
            <w:r>
              <w:rPr>
                <w:rFonts w:ascii="Times New Roman" w:hAnsi="Times New Roman" w:cs="Times New Roman"/>
                <w:sz w:val="20"/>
                <w:szCs w:val="20"/>
              </w:rPr>
              <w:t>.</w:t>
            </w:r>
          </w:p>
          <w:p w14:paraId="3F68BFE7"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Pr="003813D2">
              <w:rPr>
                <w:rFonts w:ascii="Times New Roman" w:hAnsi="Times New Roman" w:cs="Times New Roman"/>
                <w:sz w:val="20"/>
                <w:szCs w:val="20"/>
              </w:rPr>
              <w:t>heumatological interview</w:t>
            </w:r>
            <w:r>
              <w:rPr>
                <w:rFonts w:ascii="Times New Roman" w:hAnsi="Times New Roman" w:cs="Times New Roman"/>
                <w:sz w:val="20"/>
                <w:szCs w:val="20"/>
              </w:rPr>
              <w:t>.</w:t>
            </w:r>
          </w:p>
          <w:p w14:paraId="3096DFB4"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3813D2">
              <w:rPr>
                <w:rFonts w:ascii="Times New Roman" w:hAnsi="Times New Roman" w:cs="Times New Roman"/>
                <w:sz w:val="20"/>
                <w:szCs w:val="20"/>
              </w:rPr>
              <w:t>ulmonary interview</w:t>
            </w:r>
            <w:r>
              <w:rPr>
                <w:rFonts w:ascii="Times New Roman" w:hAnsi="Times New Roman" w:cs="Times New Roman"/>
                <w:sz w:val="20"/>
                <w:szCs w:val="20"/>
              </w:rPr>
              <w:t>.</w:t>
            </w:r>
          </w:p>
          <w:p w14:paraId="2710CD9D"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C</w:t>
            </w:r>
            <w:r w:rsidRPr="00750A5F">
              <w:rPr>
                <w:rFonts w:ascii="Times New Roman" w:hAnsi="Times New Roman" w:cs="Times New Roman"/>
                <w:sz w:val="20"/>
                <w:szCs w:val="20"/>
              </w:rPr>
              <w:t>ardiological interview</w:t>
            </w:r>
            <w:r>
              <w:rPr>
                <w:rFonts w:ascii="Times New Roman" w:hAnsi="Times New Roman" w:cs="Times New Roman"/>
                <w:sz w:val="20"/>
                <w:szCs w:val="20"/>
              </w:rPr>
              <w:t>.</w:t>
            </w:r>
          </w:p>
          <w:p w14:paraId="4AACD5FA"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w:t>
            </w:r>
            <w:r w:rsidRPr="00750A5F">
              <w:rPr>
                <w:rFonts w:ascii="Times New Roman" w:hAnsi="Times New Roman" w:cs="Times New Roman"/>
                <w:sz w:val="20"/>
                <w:szCs w:val="20"/>
              </w:rPr>
              <w:t>astrological interview</w:t>
            </w:r>
            <w:r>
              <w:rPr>
                <w:rFonts w:ascii="Times New Roman" w:hAnsi="Times New Roman" w:cs="Times New Roman"/>
                <w:sz w:val="20"/>
                <w:szCs w:val="20"/>
              </w:rPr>
              <w:t>.</w:t>
            </w:r>
          </w:p>
          <w:p w14:paraId="6399BEC5"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Pr="00750A5F">
              <w:rPr>
                <w:rFonts w:ascii="Times New Roman" w:hAnsi="Times New Roman" w:cs="Times New Roman"/>
                <w:sz w:val="20"/>
                <w:szCs w:val="20"/>
              </w:rPr>
              <w:t>rological interview</w:t>
            </w:r>
            <w:r>
              <w:rPr>
                <w:rFonts w:ascii="Times New Roman" w:hAnsi="Times New Roman" w:cs="Times New Roman"/>
                <w:sz w:val="20"/>
                <w:szCs w:val="20"/>
              </w:rPr>
              <w:t>.</w:t>
            </w:r>
          </w:p>
          <w:p w14:paraId="1C387B70"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750A5F">
              <w:rPr>
                <w:rFonts w:ascii="Times New Roman" w:hAnsi="Times New Roman" w:cs="Times New Roman"/>
                <w:sz w:val="20"/>
                <w:szCs w:val="20"/>
              </w:rPr>
              <w:t>eurological interview</w:t>
            </w:r>
            <w:r>
              <w:rPr>
                <w:rFonts w:ascii="Times New Roman" w:hAnsi="Times New Roman" w:cs="Times New Roman"/>
                <w:sz w:val="20"/>
                <w:szCs w:val="20"/>
              </w:rPr>
              <w:t>.</w:t>
            </w:r>
          </w:p>
          <w:p w14:paraId="3DE4326F"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750A5F">
              <w:rPr>
                <w:rFonts w:ascii="Times New Roman" w:hAnsi="Times New Roman" w:cs="Times New Roman"/>
                <w:sz w:val="20"/>
                <w:szCs w:val="20"/>
              </w:rPr>
              <w:t>phthalmological interview</w:t>
            </w:r>
            <w:r>
              <w:rPr>
                <w:rFonts w:ascii="Times New Roman" w:hAnsi="Times New Roman" w:cs="Times New Roman"/>
                <w:sz w:val="20"/>
                <w:szCs w:val="20"/>
              </w:rPr>
              <w:t>.</w:t>
            </w:r>
          </w:p>
          <w:p w14:paraId="766F8F62"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750A5F">
              <w:rPr>
                <w:rFonts w:ascii="Times New Roman" w:hAnsi="Times New Roman" w:cs="Times New Roman"/>
                <w:sz w:val="20"/>
                <w:szCs w:val="20"/>
              </w:rPr>
              <w:t>tolaryngological interview</w:t>
            </w:r>
            <w:r>
              <w:rPr>
                <w:rFonts w:ascii="Times New Roman" w:hAnsi="Times New Roman" w:cs="Times New Roman"/>
                <w:sz w:val="20"/>
                <w:szCs w:val="20"/>
              </w:rPr>
              <w:t>.</w:t>
            </w:r>
          </w:p>
          <w:p w14:paraId="30DC923F"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750A5F">
              <w:rPr>
                <w:rFonts w:ascii="Times New Roman" w:hAnsi="Times New Roman" w:cs="Times New Roman"/>
                <w:sz w:val="20"/>
                <w:szCs w:val="20"/>
              </w:rPr>
              <w:t>iabetes interview</w:t>
            </w:r>
            <w:r>
              <w:rPr>
                <w:rFonts w:ascii="Times New Roman" w:hAnsi="Times New Roman" w:cs="Times New Roman"/>
                <w:sz w:val="20"/>
                <w:szCs w:val="20"/>
              </w:rPr>
              <w:t>.</w:t>
            </w:r>
          </w:p>
          <w:p w14:paraId="18E3473E"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w:t>
            </w:r>
            <w:r w:rsidRPr="00750A5F">
              <w:rPr>
                <w:rFonts w:ascii="Times New Roman" w:hAnsi="Times New Roman" w:cs="Times New Roman"/>
                <w:sz w:val="20"/>
                <w:szCs w:val="20"/>
              </w:rPr>
              <w:t>ynecological interview</w:t>
            </w:r>
            <w:r>
              <w:rPr>
                <w:rFonts w:ascii="Times New Roman" w:hAnsi="Times New Roman" w:cs="Times New Roman"/>
                <w:sz w:val="20"/>
                <w:szCs w:val="20"/>
              </w:rPr>
              <w:t>.</w:t>
            </w:r>
          </w:p>
          <w:p w14:paraId="6230CC85"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750A5F">
              <w:rPr>
                <w:rFonts w:ascii="Times New Roman" w:hAnsi="Times New Roman" w:cs="Times New Roman"/>
                <w:sz w:val="20"/>
                <w:szCs w:val="20"/>
              </w:rPr>
              <w:t>ediatric interview</w:t>
            </w:r>
            <w:r>
              <w:rPr>
                <w:rFonts w:ascii="Times New Roman" w:hAnsi="Times New Roman" w:cs="Times New Roman"/>
                <w:sz w:val="20"/>
                <w:szCs w:val="20"/>
              </w:rPr>
              <w:t>.</w:t>
            </w:r>
          </w:p>
          <w:p w14:paraId="0522F099"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750A5F">
              <w:rPr>
                <w:rFonts w:ascii="Times New Roman" w:hAnsi="Times New Roman" w:cs="Times New Roman"/>
                <w:sz w:val="20"/>
                <w:szCs w:val="20"/>
              </w:rPr>
              <w:t>urgical interview</w:t>
            </w:r>
            <w:r>
              <w:rPr>
                <w:rFonts w:ascii="Times New Roman" w:hAnsi="Times New Roman" w:cs="Times New Roman"/>
                <w:sz w:val="20"/>
                <w:szCs w:val="20"/>
              </w:rPr>
              <w:t>.</w:t>
            </w:r>
          </w:p>
          <w:p w14:paraId="2874CEBD"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750A5F">
              <w:rPr>
                <w:rFonts w:ascii="Times New Roman" w:hAnsi="Times New Roman" w:cs="Times New Roman"/>
                <w:sz w:val="20"/>
                <w:szCs w:val="20"/>
              </w:rPr>
              <w:t>ncological interview</w:t>
            </w:r>
            <w:r>
              <w:rPr>
                <w:rFonts w:ascii="Times New Roman" w:hAnsi="Times New Roman" w:cs="Times New Roman"/>
                <w:sz w:val="20"/>
                <w:szCs w:val="20"/>
              </w:rPr>
              <w:t>.</w:t>
            </w:r>
          </w:p>
          <w:p w14:paraId="242BE222"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750A5F">
              <w:rPr>
                <w:rFonts w:ascii="Times New Roman" w:hAnsi="Times New Roman" w:cs="Times New Roman"/>
                <w:sz w:val="20"/>
                <w:szCs w:val="20"/>
              </w:rPr>
              <w:t>reparation for the examination</w:t>
            </w:r>
            <w:r>
              <w:rPr>
                <w:rFonts w:ascii="Times New Roman" w:hAnsi="Times New Roman" w:cs="Times New Roman"/>
                <w:sz w:val="20"/>
                <w:szCs w:val="20"/>
              </w:rPr>
              <w:t>.</w:t>
            </w:r>
          </w:p>
          <w:p w14:paraId="428EF20A"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750A5F">
              <w:rPr>
                <w:rFonts w:ascii="Times New Roman" w:hAnsi="Times New Roman" w:cs="Times New Roman"/>
                <w:sz w:val="20"/>
                <w:szCs w:val="20"/>
              </w:rPr>
              <w:t xml:space="preserve">escriptive result of the </w:t>
            </w:r>
            <w:r>
              <w:rPr>
                <w:rFonts w:ascii="Times New Roman" w:hAnsi="Times New Roman" w:cs="Times New Roman"/>
                <w:sz w:val="20"/>
                <w:szCs w:val="20"/>
              </w:rPr>
              <w:t>examination.</w:t>
            </w:r>
          </w:p>
          <w:p w14:paraId="00E8529D"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750A5F">
              <w:rPr>
                <w:rFonts w:ascii="Times New Roman" w:hAnsi="Times New Roman" w:cs="Times New Roman"/>
                <w:sz w:val="20"/>
                <w:szCs w:val="20"/>
              </w:rPr>
              <w:t>escription of the disease</w:t>
            </w:r>
            <w:r>
              <w:rPr>
                <w:rFonts w:ascii="Times New Roman" w:hAnsi="Times New Roman" w:cs="Times New Roman"/>
                <w:sz w:val="20"/>
                <w:szCs w:val="20"/>
              </w:rPr>
              <w:t>.</w:t>
            </w:r>
          </w:p>
          <w:p w14:paraId="6BB5F081" w14:textId="77777777" w:rsidR="003A6EF7" w:rsidRDefault="003A6EF7" w:rsidP="003A6EF7">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750A5F">
              <w:rPr>
                <w:rFonts w:ascii="Times New Roman" w:hAnsi="Times New Roman" w:cs="Times New Roman"/>
                <w:sz w:val="20"/>
                <w:szCs w:val="20"/>
              </w:rPr>
              <w:t>ase reports</w:t>
            </w:r>
            <w:r>
              <w:rPr>
                <w:rFonts w:ascii="Times New Roman" w:hAnsi="Times New Roman" w:cs="Times New Roman"/>
                <w:sz w:val="20"/>
                <w:szCs w:val="20"/>
              </w:rPr>
              <w:t>.</w:t>
            </w:r>
          </w:p>
          <w:p w14:paraId="325F698A" w14:textId="09E16BF0" w:rsidR="003A6EF7" w:rsidRPr="00B94601" w:rsidRDefault="003A6EF7" w:rsidP="007F77C5">
            <w:pPr>
              <w:spacing w:line="240" w:lineRule="auto"/>
              <w:jc w:val="both"/>
              <w:rPr>
                <w:rFonts w:ascii="Times New Roman" w:eastAsia="Times New Roman" w:hAnsi="Times New Roman" w:cs="Times New Roman"/>
                <w:sz w:val="20"/>
                <w:szCs w:val="20"/>
                <w:lang w:val="en-GB" w:eastAsia="ar-SA"/>
              </w:rPr>
            </w:pPr>
            <w:r w:rsidRPr="00B94601">
              <w:rPr>
                <w:rFonts w:ascii="Times New Roman" w:hAnsi="Times New Roman" w:cs="Times New Roman"/>
                <w:sz w:val="20"/>
                <w:szCs w:val="20"/>
              </w:rPr>
              <w:t>Regarding the fact that the effective doctor-patient communication is a central clinical function in building a therapeutic doctor-patient relationship, the main aim of this course is to develop practical communication skills.</w:t>
            </w:r>
            <w:r w:rsidR="007F77C5">
              <w:rPr>
                <w:rFonts w:ascii="Times New Roman" w:hAnsi="Times New Roman" w:cs="Times New Roman"/>
                <w:sz w:val="20"/>
                <w:szCs w:val="20"/>
              </w:rPr>
              <w:t xml:space="preserve"> </w:t>
            </w:r>
            <w:r w:rsidRPr="00B94601">
              <w:rPr>
                <w:rFonts w:ascii="Times New Roman" w:hAnsi="Times New Roman" w:cs="Times New Roman"/>
                <w:sz w:val="20"/>
                <w:szCs w:val="20"/>
              </w:rPr>
              <w:t>The training starts with basic skills but gradually slips into medical communication or consultation training and results in communication in different contextual situations or with special groups of patients. Students continue working on their written and oral communication skills while strengthening their ability to understand and analyze different communication contexts (especially communication situations related to the medical environment), to be able to communicate with patients with different needs and in different situations. Students systematically expand their understanding of language used in everyday situations including: patient interviews, gathering of medical data, asking questions, listening, developing empathy. They a</w:t>
            </w:r>
            <w:r>
              <w:rPr>
                <w:rFonts w:ascii="Times New Roman" w:hAnsi="Times New Roman" w:cs="Times New Roman"/>
                <w:sz w:val="20"/>
                <w:szCs w:val="20"/>
              </w:rPr>
              <w:t>c</w:t>
            </w:r>
            <w:r w:rsidRPr="00B94601">
              <w:rPr>
                <w:rFonts w:ascii="Times New Roman" w:hAnsi="Times New Roman" w:cs="Times New Roman"/>
                <w:sz w:val="20"/>
                <w:szCs w:val="20"/>
              </w:rPr>
              <w:t>quire more advanced conversation skills and strategies to conduct medical examinations in Polish clinics.</w:t>
            </w:r>
          </w:p>
        </w:tc>
      </w:tr>
    </w:tbl>
    <w:p w14:paraId="4080302E" w14:textId="77777777" w:rsidR="003A6EF7" w:rsidRDefault="003A6EF7" w:rsidP="003A6EF7">
      <w:pPr>
        <w:spacing w:after="0" w:line="240" w:lineRule="auto"/>
        <w:rPr>
          <w:rFonts w:ascii="Times New Roman" w:eastAsia="Times New Roman" w:hAnsi="Times New Roman" w:cs="Times New Roman"/>
          <w:sz w:val="24"/>
          <w:szCs w:val="24"/>
          <w:lang w:val="en-GB" w:eastAsia="ar-SA"/>
        </w:rPr>
      </w:pPr>
    </w:p>
    <w:p w14:paraId="10C51DB2" w14:textId="77777777" w:rsidR="003A6EF7" w:rsidRPr="009F7D54" w:rsidRDefault="003A6EF7" w:rsidP="003A6EF7">
      <w:pPr>
        <w:pStyle w:val="Akapitzlist"/>
        <w:numPr>
          <w:ilvl w:val="1"/>
          <w:numId w:val="1"/>
        </w:numPr>
        <w:spacing w:after="0" w:line="240"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b/>
          <w:bCs/>
          <w:color w:val="000000"/>
          <w:sz w:val="20"/>
          <w:szCs w:val="20"/>
          <w:lang w:val="en-GB" w:eastAsia="pl-PL"/>
        </w:rPr>
        <w:t>Intended learning outcomes</w:t>
      </w: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52"/>
        <w:gridCol w:w="7087"/>
        <w:gridCol w:w="6"/>
        <w:gridCol w:w="1842"/>
      </w:tblGrid>
      <w:tr w:rsidR="003A6EF7" w:rsidRPr="00B94601" w14:paraId="60AECBD7" w14:textId="77777777" w:rsidTr="00177346">
        <w:trPr>
          <w:cantSplit/>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28C15AEB" w14:textId="114762C3" w:rsidR="003A6EF7" w:rsidRPr="00177346" w:rsidRDefault="00177346" w:rsidP="00177346">
            <w:pPr>
              <w:spacing w:after="0" w:line="240" w:lineRule="auto"/>
              <w:rPr>
                <w:rFonts w:ascii="Times New Roman" w:eastAsia="Arial Unicode MS" w:hAnsi="Times New Roman" w:cs="Times New Roman"/>
                <w:b/>
                <w:sz w:val="20"/>
                <w:szCs w:val="20"/>
                <w:lang w:val="en-GB" w:eastAsia="pl-PL"/>
              </w:rPr>
            </w:pPr>
            <w:bookmarkStart w:id="0" w:name="_GoBack"/>
            <w:bookmarkEnd w:id="0"/>
            <w:r>
              <w:rPr>
                <w:rFonts w:ascii="Times New Roman" w:eastAsia="Arial Unicode MS" w:hAnsi="Times New Roman" w:cs="Times New Roman"/>
                <w:b/>
                <w:sz w:val="20"/>
                <w:szCs w:val="20"/>
                <w:lang w:val="en-GB" w:eastAsia="pl-PL"/>
              </w:rPr>
              <w:t>Co</w:t>
            </w:r>
            <w:r w:rsidR="003A6EF7" w:rsidRPr="00177346">
              <w:rPr>
                <w:rFonts w:ascii="Times New Roman" w:eastAsia="Arial Unicode MS" w:hAnsi="Times New Roman" w:cs="Times New Roman"/>
                <w:b/>
                <w:sz w:val="20"/>
                <w:szCs w:val="20"/>
                <w:lang w:val="en-GB" w:eastAsia="pl-PL"/>
              </w:rPr>
              <w:t>de</w:t>
            </w:r>
          </w:p>
        </w:tc>
        <w:tc>
          <w:tcPr>
            <w:tcW w:w="7145" w:type="dxa"/>
            <w:gridSpan w:val="3"/>
            <w:tcBorders>
              <w:top w:val="single" w:sz="4" w:space="0" w:color="auto"/>
              <w:left w:val="single" w:sz="4" w:space="0" w:color="auto"/>
              <w:bottom w:val="single" w:sz="4" w:space="0" w:color="auto"/>
              <w:right w:val="single" w:sz="4" w:space="0" w:color="auto"/>
            </w:tcBorders>
            <w:vAlign w:val="center"/>
          </w:tcPr>
          <w:p w14:paraId="1CC9A5B1"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14:paraId="7EE6333D"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Relation to teaching</w:t>
            </w:r>
          </w:p>
          <w:p w14:paraId="6048B759"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outcomes</w:t>
            </w:r>
          </w:p>
        </w:tc>
      </w:tr>
      <w:tr w:rsidR="003A6EF7" w:rsidRPr="00B94601" w14:paraId="1518C6C1" w14:textId="77777777" w:rsidTr="00182C69">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14:paraId="2CCED046" w14:textId="77777777" w:rsidR="003A6EF7" w:rsidRPr="00B94601" w:rsidRDefault="003A6EF7" w:rsidP="00182C69">
            <w:pPr>
              <w:spacing w:after="0" w:line="240" w:lineRule="auto"/>
              <w:jc w:val="center"/>
              <w:rPr>
                <w:rFonts w:ascii="Times New Roman" w:eastAsia="Arial Unicode MS" w:hAnsi="Times New Roman" w:cs="Times New Roman"/>
                <w:strike/>
                <w:sz w:val="18"/>
                <w:szCs w:val="18"/>
                <w:lang w:val="en-GB" w:eastAsia="pl-PL"/>
              </w:rPr>
            </w:pPr>
            <w:r w:rsidRPr="00B94601">
              <w:rPr>
                <w:rFonts w:ascii="Times New Roman" w:eastAsia="Times New Roman" w:hAnsi="Times New Roman" w:cs="Times New Roman"/>
                <w:sz w:val="20"/>
                <w:szCs w:val="20"/>
                <w:lang w:val="en-GB" w:eastAsia="ar-SA"/>
              </w:rPr>
              <w:t xml:space="preserve">within the scope of  </w:t>
            </w:r>
            <w:r w:rsidRPr="00B94601">
              <w:rPr>
                <w:rFonts w:ascii="Times New Roman" w:eastAsia="Times New Roman" w:hAnsi="Times New Roman" w:cs="Times New Roman"/>
                <w:b/>
                <w:caps/>
                <w:sz w:val="20"/>
                <w:szCs w:val="20"/>
                <w:lang w:val="en-GB" w:eastAsia="ar-SA"/>
              </w:rPr>
              <w:t>knowledge</w:t>
            </w:r>
            <w:r w:rsidRPr="00FA469C">
              <w:rPr>
                <w:rFonts w:ascii="Times New Roman" w:hAnsi="Times New Roman" w:cs="Times New Roman"/>
                <w:sz w:val="20"/>
              </w:rPr>
              <w:t>, the graduate knows and understands:</w:t>
            </w:r>
          </w:p>
        </w:tc>
      </w:tr>
      <w:tr w:rsidR="003A6EF7" w:rsidRPr="00B94601" w14:paraId="252BA2C2" w14:textId="77777777" w:rsidTr="00182C69">
        <w:trPr>
          <w:trHeight w:val="284"/>
        </w:trPr>
        <w:tc>
          <w:tcPr>
            <w:tcW w:w="794" w:type="dxa"/>
            <w:tcBorders>
              <w:top w:val="single" w:sz="4" w:space="0" w:color="auto"/>
              <w:left w:val="single" w:sz="4" w:space="0" w:color="auto"/>
              <w:bottom w:val="single" w:sz="4" w:space="0" w:color="auto"/>
              <w:right w:val="single" w:sz="4" w:space="0" w:color="auto"/>
            </w:tcBorders>
          </w:tcPr>
          <w:p w14:paraId="728D8BDD" w14:textId="77777777" w:rsidR="003A6EF7" w:rsidRPr="00B94601" w:rsidRDefault="003A6EF7" w:rsidP="00182C69">
            <w:pPr>
              <w:jc w:val="center"/>
              <w:rPr>
                <w:rFonts w:ascii="Times New Roman" w:hAnsi="Times New Roman" w:cs="Times New Roman"/>
                <w:sz w:val="20"/>
                <w:szCs w:val="20"/>
              </w:rPr>
            </w:pPr>
            <w:r w:rsidRPr="00B94601">
              <w:rPr>
                <w:rFonts w:ascii="Times New Roman" w:hAnsi="Times New Roman" w:cs="Times New Roman"/>
                <w:sz w:val="20"/>
                <w:szCs w:val="20"/>
              </w:rPr>
              <w:t>W01</w:t>
            </w:r>
          </w:p>
        </w:tc>
        <w:tc>
          <w:tcPr>
            <w:tcW w:w="7145" w:type="dxa"/>
            <w:gridSpan w:val="3"/>
            <w:tcBorders>
              <w:top w:val="single" w:sz="4" w:space="0" w:color="auto"/>
              <w:left w:val="single" w:sz="4" w:space="0" w:color="auto"/>
              <w:bottom w:val="single" w:sz="4" w:space="0" w:color="auto"/>
              <w:right w:val="single" w:sz="4" w:space="0" w:color="auto"/>
            </w:tcBorders>
          </w:tcPr>
          <w:p w14:paraId="3B3B8E81" w14:textId="77777777" w:rsidR="003A6EF7" w:rsidRPr="00B94601" w:rsidRDefault="003A6EF7" w:rsidP="00182C69">
            <w:pPr>
              <w:rPr>
                <w:rFonts w:ascii="Times New Roman" w:hAnsi="Times New Roman" w:cs="Times New Roman"/>
                <w:sz w:val="20"/>
                <w:szCs w:val="20"/>
              </w:rPr>
            </w:pPr>
            <w:r w:rsidRPr="0029100C">
              <w:rPr>
                <w:rFonts w:ascii="Times New Roman" w:hAnsi="Times New Roman" w:cs="Times New Roman"/>
                <w:sz w:val="20"/>
                <w:szCs w:val="20"/>
              </w:rPr>
              <w:t>rules and methods of communication with the patient and his/her family which helps in creating empathic and trust-based relation</w:t>
            </w:r>
          </w:p>
        </w:tc>
        <w:tc>
          <w:tcPr>
            <w:tcW w:w="1842" w:type="dxa"/>
            <w:tcBorders>
              <w:top w:val="single" w:sz="4" w:space="0" w:color="auto"/>
              <w:left w:val="single" w:sz="4" w:space="0" w:color="auto"/>
              <w:bottom w:val="single" w:sz="4" w:space="0" w:color="auto"/>
              <w:right w:val="single" w:sz="4" w:space="0" w:color="auto"/>
            </w:tcBorders>
          </w:tcPr>
          <w:p w14:paraId="76D6B005" w14:textId="77777777" w:rsidR="003A6EF7" w:rsidRPr="0029100C" w:rsidRDefault="003A6EF7" w:rsidP="00182C69">
            <w:pPr>
              <w:spacing w:after="0" w:line="240" w:lineRule="auto"/>
              <w:jc w:val="center"/>
              <w:rPr>
                <w:rFonts w:ascii="Times New Roman" w:eastAsia="Arial Unicode MS" w:hAnsi="Times New Roman" w:cs="Times New Roman"/>
                <w:sz w:val="18"/>
                <w:szCs w:val="18"/>
                <w:lang w:val="en-GB" w:eastAsia="pl-PL"/>
              </w:rPr>
            </w:pPr>
            <w:r w:rsidRPr="0029100C">
              <w:rPr>
                <w:rFonts w:ascii="Times New Roman" w:eastAsia="Arial Unicode MS" w:hAnsi="Times New Roman" w:cs="Times New Roman"/>
                <w:sz w:val="18"/>
                <w:szCs w:val="18"/>
                <w:lang w:val="en-GB" w:eastAsia="pl-PL"/>
              </w:rPr>
              <w:t>D.W5.</w:t>
            </w:r>
          </w:p>
        </w:tc>
      </w:tr>
      <w:tr w:rsidR="003A6EF7" w:rsidRPr="00B94601" w14:paraId="7954BDF2" w14:textId="77777777" w:rsidTr="00182C69">
        <w:trPr>
          <w:trHeight w:val="284"/>
        </w:trPr>
        <w:tc>
          <w:tcPr>
            <w:tcW w:w="794" w:type="dxa"/>
            <w:tcBorders>
              <w:top w:val="single" w:sz="4" w:space="0" w:color="auto"/>
              <w:left w:val="single" w:sz="4" w:space="0" w:color="auto"/>
              <w:bottom w:val="single" w:sz="4" w:space="0" w:color="auto"/>
              <w:right w:val="single" w:sz="4" w:space="0" w:color="auto"/>
            </w:tcBorders>
          </w:tcPr>
          <w:p w14:paraId="160FB888" w14:textId="77777777" w:rsidR="003A6EF7" w:rsidRPr="00B94601" w:rsidRDefault="003A6EF7" w:rsidP="00182C69">
            <w:pPr>
              <w:jc w:val="center"/>
              <w:rPr>
                <w:rFonts w:ascii="Times New Roman" w:hAnsi="Times New Roman" w:cs="Times New Roman"/>
                <w:sz w:val="20"/>
                <w:szCs w:val="20"/>
              </w:rPr>
            </w:pPr>
            <w:r w:rsidRPr="00B94601">
              <w:rPr>
                <w:rFonts w:ascii="Times New Roman" w:hAnsi="Times New Roman" w:cs="Times New Roman"/>
                <w:sz w:val="20"/>
                <w:szCs w:val="20"/>
              </w:rPr>
              <w:t>W02</w:t>
            </w:r>
          </w:p>
        </w:tc>
        <w:tc>
          <w:tcPr>
            <w:tcW w:w="7145" w:type="dxa"/>
            <w:gridSpan w:val="3"/>
            <w:tcBorders>
              <w:top w:val="single" w:sz="4" w:space="0" w:color="auto"/>
              <w:left w:val="single" w:sz="4" w:space="0" w:color="auto"/>
              <w:bottom w:val="single" w:sz="4" w:space="0" w:color="auto"/>
              <w:right w:val="single" w:sz="4" w:space="0" w:color="auto"/>
            </w:tcBorders>
          </w:tcPr>
          <w:p w14:paraId="7426FAE4" w14:textId="77777777" w:rsidR="003A6EF7" w:rsidRPr="00B94601" w:rsidRDefault="003A6EF7" w:rsidP="00182C69">
            <w:pPr>
              <w:rPr>
                <w:rFonts w:ascii="Times New Roman" w:hAnsi="Times New Roman" w:cs="Times New Roman"/>
                <w:sz w:val="20"/>
                <w:szCs w:val="20"/>
              </w:rPr>
            </w:pPr>
            <w:r w:rsidRPr="0029100C">
              <w:rPr>
                <w:rFonts w:ascii="Times New Roman" w:hAnsi="Times New Roman" w:cs="Times New Roman"/>
                <w:sz w:val="20"/>
                <w:szCs w:val="20"/>
              </w:rPr>
              <w:t>the importance of verbal and nonverbal communication in the process of communicating with patients and the notion of trust in the interaction with the patient;</w:t>
            </w:r>
          </w:p>
        </w:tc>
        <w:tc>
          <w:tcPr>
            <w:tcW w:w="1842" w:type="dxa"/>
            <w:tcBorders>
              <w:top w:val="single" w:sz="4" w:space="0" w:color="auto"/>
              <w:left w:val="single" w:sz="4" w:space="0" w:color="auto"/>
              <w:bottom w:val="single" w:sz="4" w:space="0" w:color="auto"/>
              <w:right w:val="single" w:sz="4" w:space="0" w:color="auto"/>
            </w:tcBorders>
          </w:tcPr>
          <w:p w14:paraId="1673F398" w14:textId="77777777" w:rsidR="003A6EF7" w:rsidRPr="0029100C" w:rsidRDefault="003A6EF7" w:rsidP="00182C69">
            <w:pPr>
              <w:spacing w:after="0" w:line="240" w:lineRule="auto"/>
              <w:jc w:val="center"/>
              <w:rPr>
                <w:rFonts w:ascii="Times New Roman" w:eastAsia="Arial Unicode MS" w:hAnsi="Times New Roman" w:cs="Times New Roman"/>
                <w:sz w:val="18"/>
                <w:szCs w:val="18"/>
                <w:lang w:val="en-GB" w:eastAsia="pl-PL"/>
              </w:rPr>
            </w:pPr>
            <w:r w:rsidRPr="0029100C">
              <w:rPr>
                <w:rFonts w:ascii="Times New Roman" w:eastAsia="Arial Unicode MS" w:hAnsi="Times New Roman" w:cs="Times New Roman"/>
                <w:sz w:val="18"/>
                <w:szCs w:val="18"/>
                <w:lang w:val="en-GB" w:eastAsia="pl-PL"/>
              </w:rPr>
              <w:t>D.W6.</w:t>
            </w:r>
          </w:p>
        </w:tc>
      </w:tr>
      <w:tr w:rsidR="003A6EF7" w:rsidRPr="00B94601" w14:paraId="206E5D1A" w14:textId="77777777" w:rsidTr="00182C69">
        <w:trPr>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14:paraId="4307E1CD" w14:textId="77777777" w:rsidR="003A6EF7" w:rsidRPr="0029100C" w:rsidRDefault="003A6EF7" w:rsidP="00182C69">
            <w:pPr>
              <w:spacing w:after="0" w:line="240" w:lineRule="auto"/>
              <w:jc w:val="center"/>
              <w:rPr>
                <w:rFonts w:ascii="Times New Roman" w:eastAsia="Arial Unicode MS" w:hAnsi="Times New Roman" w:cs="Times New Roman"/>
                <w:strike/>
                <w:sz w:val="20"/>
                <w:szCs w:val="20"/>
                <w:lang w:val="en-GB" w:eastAsia="pl-PL"/>
              </w:rPr>
            </w:pPr>
            <w:r w:rsidRPr="0029100C">
              <w:rPr>
                <w:rFonts w:ascii="Times New Roman" w:eastAsia="Arial Unicode MS" w:hAnsi="Times New Roman" w:cs="Times New Roman"/>
                <w:sz w:val="20"/>
                <w:szCs w:val="20"/>
                <w:lang w:val="en-GB" w:eastAsia="pl-PL"/>
              </w:rPr>
              <w:t xml:space="preserve">within the scope of  </w:t>
            </w:r>
            <w:r w:rsidRPr="0029100C">
              <w:rPr>
                <w:rFonts w:ascii="Times New Roman" w:eastAsia="Arial Unicode MS" w:hAnsi="Times New Roman" w:cs="Times New Roman"/>
                <w:b/>
                <w:sz w:val="20"/>
                <w:szCs w:val="20"/>
                <w:lang w:val="en-GB" w:eastAsia="pl-PL"/>
              </w:rPr>
              <w:t>ABILITIES</w:t>
            </w:r>
            <w:r w:rsidRPr="0029100C">
              <w:rPr>
                <w:rFonts w:ascii="Times New Roman" w:eastAsia="Arial Unicode MS" w:hAnsi="Times New Roman" w:cs="Times New Roman"/>
                <w:sz w:val="20"/>
                <w:szCs w:val="20"/>
                <w:lang w:val="en-GB" w:eastAsia="pl-PL"/>
              </w:rPr>
              <w:t>, the graduate knows how to:</w:t>
            </w:r>
          </w:p>
        </w:tc>
      </w:tr>
      <w:tr w:rsidR="003A6EF7" w:rsidRPr="00B94601" w14:paraId="51E70AE8" w14:textId="77777777" w:rsidTr="00182C69">
        <w:trPr>
          <w:trHeight w:val="284"/>
        </w:trPr>
        <w:tc>
          <w:tcPr>
            <w:tcW w:w="794" w:type="dxa"/>
            <w:tcBorders>
              <w:top w:val="single" w:sz="4" w:space="0" w:color="auto"/>
              <w:left w:val="single" w:sz="4" w:space="0" w:color="auto"/>
              <w:bottom w:val="single" w:sz="4" w:space="0" w:color="auto"/>
              <w:right w:val="single" w:sz="4" w:space="0" w:color="auto"/>
            </w:tcBorders>
          </w:tcPr>
          <w:p w14:paraId="44F669F0" w14:textId="77777777" w:rsidR="003A6EF7" w:rsidRPr="00B94601" w:rsidRDefault="003A6EF7" w:rsidP="00182C69">
            <w:pPr>
              <w:jc w:val="center"/>
              <w:rPr>
                <w:rFonts w:ascii="Times New Roman" w:hAnsi="Times New Roman" w:cs="Times New Roman"/>
                <w:sz w:val="20"/>
                <w:szCs w:val="20"/>
              </w:rPr>
            </w:pPr>
            <w:r w:rsidRPr="00B94601">
              <w:rPr>
                <w:rFonts w:ascii="Times New Roman" w:hAnsi="Times New Roman" w:cs="Times New Roman"/>
                <w:sz w:val="20"/>
                <w:szCs w:val="20"/>
              </w:rPr>
              <w:t>U01</w:t>
            </w:r>
          </w:p>
        </w:tc>
        <w:tc>
          <w:tcPr>
            <w:tcW w:w="7145" w:type="dxa"/>
            <w:gridSpan w:val="3"/>
            <w:tcBorders>
              <w:top w:val="single" w:sz="4" w:space="0" w:color="auto"/>
              <w:left w:val="single" w:sz="4" w:space="0" w:color="auto"/>
              <w:bottom w:val="single" w:sz="4" w:space="0" w:color="auto"/>
              <w:right w:val="single" w:sz="4" w:space="0" w:color="auto"/>
            </w:tcBorders>
          </w:tcPr>
          <w:p w14:paraId="3C4AFE92" w14:textId="77777777" w:rsidR="003A6EF7" w:rsidRPr="00FA469C" w:rsidRDefault="003A6EF7" w:rsidP="00182C69">
            <w:pPr>
              <w:rPr>
                <w:rFonts w:ascii="Times New Roman" w:hAnsi="Times New Roman" w:cs="Times New Roman"/>
                <w:color w:val="FF0000"/>
                <w:sz w:val="20"/>
                <w:szCs w:val="20"/>
              </w:rPr>
            </w:pPr>
            <w:r w:rsidRPr="0029100C">
              <w:rPr>
                <w:rFonts w:ascii="Times New Roman" w:hAnsi="Times New Roman" w:cs="Times New Roman"/>
                <w:sz w:val="20"/>
                <w:szCs w:val="20"/>
              </w:rPr>
              <w:t>communicate with the patient in one foreign language at the B2 level on the basis of Common European Framework of Reference for Languages;</w:t>
            </w:r>
          </w:p>
        </w:tc>
        <w:tc>
          <w:tcPr>
            <w:tcW w:w="1842" w:type="dxa"/>
            <w:tcBorders>
              <w:top w:val="single" w:sz="4" w:space="0" w:color="auto"/>
              <w:left w:val="single" w:sz="4" w:space="0" w:color="auto"/>
              <w:bottom w:val="single" w:sz="4" w:space="0" w:color="auto"/>
              <w:right w:val="single" w:sz="4" w:space="0" w:color="auto"/>
            </w:tcBorders>
          </w:tcPr>
          <w:p w14:paraId="2414ED79" w14:textId="77777777" w:rsidR="003A6EF7" w:rsidRPr="0029100C" w:rsidRDefault="003A6EF7" w:rsidP="00182C69">
            <w:pPr>
              <w:spacing w:after="0" w:line="240" w:lineRule="auto"/>
              <w:jc w:val="center"/>
              <w:rPr>
                <w:rFonts w:ascii="Times New Roman" w:eastAsia="Arial Unicode MS" w:hAnsi="Times New Roman" w:cs="Times New Roman"/>
                <w:sz w:val="18"/>
                <w:szCs w:val="18"/>
                <w:lang w:val="en-GB" w:eastAsia="pl-PL"/>
              </w:rPr>
            </w:pPr>
            <w:r w:rsidRPr="0029100C">
              <w:rPr>
                <w:rFonts w:ascii="Times New Roman" w:eastAsia="Arial Unicode MS" w:hAnsi="Times New Roman" w:cs="Times New Roman"/>
                <w:sz w:val="18"/>
                <w:szCs w:val="18"/>
                <w:lang w:val="en-GB" w:eastAsia="pl-PL"/>
              </w:rPr>
              <w:t>D.U18.</w:t>
            </w:r>
          </w:p>
        </w:tc>
      </w:tr>
      <w:tr w:rsidR="003A6EF7" w:rsidRPr="00B94601" w14:paraId="7E0FC1E1" w14:textId="77777777" w:rsidTr="000D08F7">
        <w:trPr>
          <w:trHeight w:val="284"/>
        </w:trPr>
        <w:tc>
          <w:tcPr>
            <w:tcW w:w="9781" w:type="dxa"/>
            <w:gridSpan w:val="5"/>
            <w:tcBorders>
              <w:top w:val="single" w:sz="4" w:space="0" w:color="auto"/>
              <w:left w:val="single" w:sz="4" w:space="0" w:color="auto"/>
              <w:bottom w:val="single" w:sz="4" w:space="0" w:color="auto"/>
              <w:right w:val="single" w:sz="4" w:space="0" w:color="auto"/>
            </w:tcBorders>
          </w:tcPr>
          <w:p w14:paraId="01E30A53" w14:textId="0ECD8491" w:rsidR="003A6EF7" w:rsidRPr="0029100C" w:rsidRDefault="003A6EF7" w:rsidP="00182C69">
            <w:pPr>
              <w:spacing w:after="0" w:line="240" w:lineRule="auto"/>
              <w:jc w:val="center"/>
              <w:rPr>
                <w:rFonts w:ascii="Times New Roman" w:eastAsia="Arial Unicode MS" w:hAnsi="Times New Roman" w:cs="Times New Roman"/>
                <w:sz w:val="18"/>
                <w:szCs w:val="18"/>
                <w:lang w:val="en-GB" w:eastAsia="pl-PL"/>
              </w:rPr>
            </w:pPr>
            <w:r w:rsidRPr="002A6E51">
              <w:rPr>
                <w:rFonts w:ascii="Times New Roman" w:eastAsia="Times New Roman" w:hAnsi="Times New Roman" w:cs="Times New Roman"/>
                <w:sz w:val="20"/>
                <w:szCs w:val="20"/>
              </w:rPr>
              <w:t xml:space="preserve">within the scope of </w:t>
            </w:r>
            <w:r w:rsidRPr="002A6E51">
              <w:rPr>
                <w:rFonts w:ascii="Times New Roman" w:eastAsia="Times New Roman" w:hAnsi="Times New Roman" w:cs="Times New Roman"/>
                <w:b/>
                <w:sz w:val="20"/>
                <w:szCs w:val="20"/>
              </w:rPr>
              <w:t>SOCIAL COMPETENCE</w:t>
            </w:r>
            <w:r w:rsidRPr="002A6E51">
              <w:rPr>
                <w:rFonts w:ascii="Times New Roman" w:eastAsia="Times New Roman" w:hAnsi="Times New Roman" w:cs="Times New Roman"/>
                <w:sz w:val="20"/>
                <w:szCs w:val="20"/>
              </w:rPr>
              <w:t>, the graduate</w:t>
            </w:r>
            <w:r>
              <w:rPr>
                <w:rFonts w:ascii="Times New Roman" w:eastAsia="Times New Roman" w:hAnsi="Times New Roman" w:cs="Times New Roman"/>
                <w:sz w:val="20"/>
                <w:szCs w:val="20"/>
              </w:rPr>
              <w:t xml:space="preserve"> </w:t>
            </w:r>
            <w:r w:rsidRPr="002A6E51">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w:t>
            </w:r>
            <w:r w:rsidRPr="002A6E51">
              <w:rPr>
                <w:rFonts w:ascii="Times New Roman" w:eastAsia="Times New Roman" w:hAnsi="Times New Roman" w:cs="Times New Roman"/>
                <w:sz w:val="20"/>
                <w:szCs w:val="20"/>
              </w:rPr>
              <w:t>able to:</w:t>
            </w:r>
          </w:p>
        </w:tc>
      </w:tr>
      <w:tr w:rsidR="003A6EF7" w:rsidRPr="00B94601" w14:paraId="7345A756"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38F0738F" w14:textId="48E0312D" w:rsidR="003A6EF7" w:rsidRPr="002A6E51"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K01</w:t>
            </w:r>
          </w:p>
        </w:tc>
        <w:tc>
          <w:tcPr>
            <w:tcW w:w="7087" w:type="dxa"/>
            <w:tcBorders>
              <w:top w:val="single" w:sz="4" w:space="0" w:color="auto"/>
              <w:left w:val="single" w:sz="4" w:space="0" w:color="auto"/>
              <w:bottom w:val="single" w:sz="4" w:space="0" w:color="auto"/>
              <w:right w:val="single" w:sz="4" w:space="0" w:color="auto"/>
            </w:tcBorders>
          </w:tcPr>
          <w:p w14:paraId="7B8E07E4" w14:textId="5BCB6D6D" w:rsidR="003A6EF7" w:rsidRPr="002A6E51" w:rsidRDefault="003A6EF7" w:rsidP="003A6EF7">
            <w:pPr>
              <w:spacing w:after="0" w:line="240" w:lineRule="auto"/>
              <w:jc w:val="center"/>
              <w:rPr>
                <w:rFonts w:ascii="Times New Roman" w:eastAsia="Times New Roman" w:hAnsi="Times New Roman" w:cs="Times New Roman"/>
                <w:sz w:val="20"/>
                <w:szCs w:val="20"/>
              </w:rPr>
            </w:pPr>
            <w:r w:rsidRPr="002A6E51">
              <w:rPr>
                <w:rFonts w:ascii="Times New Roman" w:hAnsi="Times New Roman" w:cs="Times New Roman"/>
                <w:sz w:val="20"/>
                <w:szCs w:val="20"/>
              </w:rPr>
              <w:t>establish and maintain</w:t>
            </w:r>
            <w:r>
              <w:rPr>
                <w:rFonts w:ascii="Times New Roman" w:hAnsi="Times New Roman" w:cs="Times New Roman"/>
                <w:sz w:val="20"/>
                <w:szCs w:val="20"/>
              </w:rPr>
              <w:t xml:space="preserve"> </w:t>
            </w:r>
            <w:r w:rsidRPr="002A6E51">
              <w:rPr>
                <w:rFonts w:ascii="Times New Roman" w:hAnsi="Times New Roman" w:cs="Times New Roman"/>
                <w:sz w:val="20"/>
                <w:szCs w:val="20"/>
              </w:rPr>
              <w:t>deep and respectful</w:t>
            </w:r>
            <w:r>
              <w:rPr>
                <w:rFonts w:ascii="Times New Roman" w:hAnsi="Times New Roman" w:cs="Times New Roman"/>
                <w:sz w:val="20"/>
                <w:szCs w:val="20"/>
              </w:rPr>
              <w:t xml:space="preserve"> </w:t>
            </w:r>
            <w:r w:rsidRPr="002A6E51">
              <w:rPr>
                <w:rFonts w:ascii="Times New Roman" w:hAnsi="Times New Roman" w:cs="Times New Roman"/>
                <w:sz w:val="20"/>
                <w:szCs w:val="20"/>
              </w:rPr>
              <w:t>contact with the patient and show understanding</w:t>
            </w:r>
            <w:r>
              <w:rPr>
                <w:rFonts w:ascii="Times New Roman" w:hAnsi="Times New Roman" w:cs="Times New Roman"/>
                <w:sz w:val="20"/>
                <w:szCs w:val="20"/>
              </w:rPr>
              <w:t xml:space="preserve"> </w:t>
            </w:r>
            <w:r w:rsidRPr="002A6E51">
              <w:rPr>
                <w:rFonts w:ascii="Times New Roman" w:hAnsi="Times New Roman" w:cs="Times New Roman"/>
                <w:sz w:val="20"/>
                <w:szCs w:val="20"/>
              </w:rPr>
              <w:t>towards</w:t>
            </w:r>
            <w:r>
              <w:rPr>
                <w:rFonts w:ascii="Times New Roman" w:hAnsi="Times New Roman" w:cs="Times New Roman"/>
                <w:sz w:val="20"/>
                <w:szCs w:val="20"/>
              </w:rPr>
              <w:t xml:space="preserve"> </w:t>
            </w:r>
            <w:r w:rsidRPr="002A6E51">
              <w:rPr>
                <w:rFonts w:ascii="Times New Roman" w:hAnsi="Times New Roman" w:cs="Times New Roman"/>
                <w:sz w:val="20"/>
                <w:szCs w:val="20"/>
              </w:rPr>
              <w:t>ideological and cultural</w:t>
            </w:r>
            <w:r>
              <w:rPr>
                <w:rFonts w:ascii="Times New Roman" w:hAnsi="Times New Roman" w:cs="Times New Roman"/>
                <w:sz w:val="20"/>
                <w:szCs w:val="20"/>
              </w:rPr>
              <w:t xml:space="preserve"> </w:t>
            </w:r>
            <w:r w:rsidRPr="002A6E51">
              <w:rPr>
                <w:rFonts w:ascii="Times New Roman" w:hAnsi="Times New Roman" w:cs="Times New Roman"/>
                <w:sz w:val="20"/>
                <w:szCs w:val="20"/>
              </w:rPr>
              <w:t xml:space="preserve">differences; </w:t>
            </w:r>
          </w:p>
        </w:tc>
        <w:tc>
          <w:tcPr>
            <w:tcW w:w="1848" w:type="dxa"/>
            <w:gridSpan w:val="2"/>
            <w:tcBorders>
              <w:top w:val="single" w:sz="4" w:space="0" w:color="auto"/>
              <w:left w:val="single" w:sz="4" w:space="0" w:color="auto"/>
              <w:bottom w:val="single" w:sz="4" w:space="0" w:color="auto"/>
              <w:right w:val="single" w:sz="4" w:space="0" w:color="auto"/>
            </w:tcBorders>
          </w:tcPr>
          <w:p w14:paraId="686E8733" w14:textId="2631E5E3" w:rsidR="003A6EF7" w:rsidRPr="002A6E51"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hAnsi="Times New Roman" w:cs="Times New Roman"/>
                <w:sz w:val="20"/>
                <w:szCs w:val="20"/>
              </w:rPr>
              <w:t>H.S1</w:t>
            </w:r>
          </w:p>
        </w:tc>
      </w:tr>
      <w:tr w:rsidR="003A6EF7" w:rsidRPr="00B94601" w14:paraId="7315C76B"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71BA1712" w14:textId="634CEF88" w:rsidR="003A6EF7" w:rsidRPr="002A6E51"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hAnsi="Times New Roman" w:cs="Times New Roman"/>
                <w:sz w:val="20"/>
                <w:szCs w:val="20"/>
              </w:rPr>
              <w:t>K02</w:t>
            </w:r>
          </w:p>
        </w:tc>
        <w:tc>
          <w:tcPr>
            <w:tcW w:w="7087" w:type="dxa"/>
            <w:tcBorders>
              <w:top w:val="single" w:sz="4" w:space="0" w:color="auto"/>
              <w:left w:val="single" w:sz="4" w:space="0" w:color="auto"/>
              <w:bottom w:val="single" w:sz="4" w:space="0" w:color="auto"/>
              <w:right w:val="single" w:sz="4" w:space="0" w:color="auto"/>
            </w:tcBorders>
          </w:tcPr>
          <w:p w14:paraId="0B14068D" w14:textId="198E2BD8" w:rsidR="003A6EF7" w:rsidRPr="002A6E51" w:rsidRDefault="003A6EF7" w:rsidP="003A6EF7">
            <w:pPr>
              <w:spacing w:after="0" w:line="240" w:lineRule="auto"/>
              <w:jc w:val="center"/>
              <w:rPr>
                <w:rFonts w:ascii="Times New Roman" w:eastAsia="Times New Roman" w:hAnsi="Times New Roman" w:cs="Times New Roman"/>
                <w:sz w:val="20"/>
                <w:szCs w:val="20"/>
              </w:rPr>
            </w:pPr>
            <w:r w:rsidRPr="002A6E51">
              <w:rPr>
                <w:rFonts w:ascii="Times New Roman" w:hAnsi="Times New Roman" w:cs="Times New Roman"/>
                <w:sz w:val="20"/>
                <w:szCs w:val="20"/>
              </w:rPr>
              <w:t>do what</w:t>
            </w:r>
            <w:r>
              <w:rPr>
                <w:rFonts w:ascii="Times New Roman" w:hAnsi="Times New Roman" w:cs="Times New Roman"/>
                <w:sz w:val="20"/>
                <w:szCs w:val="20"/>
              </w:rPr>
              <w:t xml:space="preserve"> </w:t>
            </w:r>
            <w:r w:rsidRPr="002A6E51">
              <w:rPr>
                <w:rFonts w:ascii="Times New Roman" w:hAnsi="Times New Roman" w:cs="Times New Roman"/>
                <w:sz w:val="20"/>
                <w:szCs w:val="20"/>
              </w:rPr>
              <w:t>is</w:t>
            </w:r>
            <w:r>
              <w:rPr>
                <w:rFonts w:ascii="Times New Roman" w:hAnsi="Times New Roman" w:cs="Times New Roman"/>
                <w:sz w:val="20"/>
                <w:szCs w:val="20"/>
              </w:rPr>
              <w:t xml:space="preserve"> </w:t>
            </w:r>
            <w:r w:rsidRPr="002A6E51">
              <w:rPr>
                <w:rFonts w:ascii="Times New Roman" w:hAnsi="Times New Roman" w:cs="Times New Roman"/>
                <w:sz w:val="20"/>
                <w:szCs w:val="20"/>
              </w:rPr>
              <w:t>right for the patient;</w:t>
            </w:r>
          </w:p>
        </w:tc>
        <w:tc>
          <w:tcPr>
            <w:tcW w:w="1848" w:type="dxa"/>
            <w:gridSpan w:val="2"/>
            <w:tcBorders>
              <w:top w:val="single" w:sz="4" w:space="0" w:color="auto"/>
              <w:left w:val="single" w:sz="4" w:space="0" w:color="auto"/>
              <w:bottom w:val="single" w:sz="4" w:space="0" w:color="auto"/>
              <w:right w:val="single" w:sz="4" w:space="0" w:color="auto"/>
            </w:tcBorders>
          </w:tcPr>
          <w:p w14:paraId="1A4C1030" w14:textId="7E34C579" w:rsidR="003A6EF7" w:rsidRPr="002A6E51"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hAnsi="Times New Roman" w:cs="Times New Roman"/>
                <w:sz w:val="20"/>
                <w:szCs w:val="20"/>
              </w:rPr>
              <w:t>H.S2</w:t>
            </w:r>
          </w:p>
        </w:tc>
      </w:tr>
      <w:tr w:rsidR="003A6EF7" w:rsidRPr="00B94601" w14:paraId="08A47431"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3BF0A560" w14:textId="280A313A"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K03</w:t>
            </w:r>
          </w:p>
        </w:tc>
        <w:tc>
          <w:tcPr>
            <w:tcW w:w="7087" w:type="dxa"/>
            <w:tcBorders>
              <w:top w:val="single" w:sz="4" w:space="0" w:color="auto"/>
              <w:left w:val="single" w:sz="4" w:space="0" w:color="auto"/>
              <w:bottom w:val="single" w:sz="4" w:space="0" w:color="auto"/>
              <w:right w:val="single" w:sz="4" w:space="0" w:color="auto"/>
            </w:tcBorders>
          </w:tcPr>
          <w:p w14:paraId="1A051969" w14:textId="2A0F451B" w:rsidR="003A6EF7" w:rsidRPr="002A6E51"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respect</w:t>
            </w:r>
            <w:r>
              <w:rPr>
                <w:rFonts w:ascii="Times New Roman" w:hAnsi="Times New Roman" w:cs="Times New Roman"/>
                <w:sz w:val="20"/>
                <w:szCs w:val="20"/>
              </w:rPr>
              <w:t xml:space="preserve"> </w:t>
            </w:r>
            <w:r w:rsidRPr="00C54052">
              <w:rPr>
                <w:rFonts w:ascii="Times New Roman" w:hAnsi="Times New Roman" w:cs="Times New Roman"/>
                <w:sz w:val="20"/>
                <w:szCs w:val="20"/>
              </w:rPr>
              <w:t>medical</w:t>
            </w:r>
            <w:r>
              <w:rPr>
                <w:rFonts w:ascii="Times New Roman" w:hAnsi="Times New Roman" w:cs="Times New Roman"/>
                <w:sz w:val="20"/>
                <w:szCs w:val="20"/>
              </w:rPr>
              <w:t xml:space="preserve"> </w:t>
            </w:r>
            <w:r w:rsidRPr="00C54052">
              <w:rPr>
                <w:rFonts w:ascii="Times New Roman" w:hAnsi="Times New Roman" w:cs="Times New Roman"/>
                <w:sz w:val="20"/>
                <w:szCs w:val="20"/>
              </w:rPr>
              <w:t>confidentiality and patient’s</w:t>
            </w:r>
            <w:r>
              <w:rPr>
                <w:rFonts w:ascii="Times New Roman" w:hAnsi="Times New Roman" w:cs="Times New Roman"/>
                <w:sz w:val="20"/>
                <w:szCs w:val="20"/>
              </w:rPr>
              <w:t xml:space="preserve"> </w:t>
            </w:r>
            <w:r w:rsidRPr="00C54052">
              <w:rPr>
                <w:rFonts w:ascii="Times New Roman" w:hAnsi="Times New Roman" w:cs="Times New Roman"/>
                <w:sz w:val="20"/>
                <w:szCs w:val="20"/>
              </w:rPr>
              <w:t>rights;</w:t>
            </w:r>
          </w:p>
        </w:tc>
        <w:tc>
          <w:tcPr>
            <w:tcW w:w="1848" w:type="dxa"/>
            <w:gridSpan w:val="2"/>
            <w:tcBorders>
              <w:top w:val="single" w:sz="4" w:space="0" w:color="auto"/>
              <w:left w:val="single" w:sz="4" w:space="0" w:color="auto"/>
              <w:bottom w:val="single" w:sz="4" w:space="0" w:color="auto"/>
              <w:right w:val="single" w:sz="4" w:space="0" w:color="auto"/>
            </w:tcBorders>
          </w:tcPr>
          <w:p w14:paraId="50AC9A33" w14:textId="26DAD7C7"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eastAsia="Times New Roman" w:hAnsi="Times New Roman" w:cs="Times New Roman"/>
                <w:sz w:val="20"/>
                <w:szCs w:val="20"/>
              </w:rPr>
              <w:t>H.S3</w:t>
            </w:r>
          </w:p>
        </w:tc>
      </w:tr>
      <w:tr w:rsidR="003A6EF7" w:rsidRPr="00B94601" w14:paraId="2612A078"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7F39DA31" w14:textId="33A2D836"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K04</w:t>
            </w:r>
          </w:p>
        </w:tc>
        <w:tc>
          <w:tcPr>
            <w:tcW w:w="7087" w:type="dxa"/>
            <w:tcBorders>
              <w:top w:val="single" w:sz="4" w:space="0" w:color="auto"/>
              <w:left w:val="single" w:sz="4" w:space="0" w:color="auto"/>
              <w:bottom w:val="single" w:sz="4" w:space="0" w:color="auto"/>
              <w:right w:val="single" w:sz="4" w:space="0" w:color="auto"/>
            </w:tcBorders>
          </w:tcPr>
          <w:p w14:paraId="6974874E" w14:textId="094D6770" w:rsidR="003A6EF7" w:rsidRPr="00C54052"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take</w:t>
            </w:r>
            <w:r>
              <w:rPr>
                <w:rFonts w:ascii="Times New Roman" w:hAnsi="Times New Roman" w:cs="Times New Roman"/>
                <w:sz w:val="20"/>
                <w:szCs w:val="20"/>
              </w:rPr>
              <w:t xml:space="preserve"> </w:t>
            </w:r>
            <w:r w:rsidRPr="002A6E51">
              <w:rPr>
                <w:rFonts w:ascii="Times New Roman" w:hAnsi="Times New Roman" w:cs="Times New Roman"/>
                <w:sz w:val="20"/>
                <w:szCs w:val="20"/>
              </w:rPr>
              <w:t>actions</w:t>
            </w:r>
            <w:r>
              <w:rPr>
                <w:rFonts w:ascii="Times New Roman" w:hAnsi="Times New Roman" w:cs="Times New Roman"/>
                <w:sz w:val="20"/>
                <w:szCs w:val="20"/>
              </w:rPr>
              <w:t xml:space="preserve"> </w:t>
            </w:r>
            <w:r w:rsidRPr="002A6E51">
              <w:rPr>
                <w:rFonts w:ascii="Times New Roman" w:hAnsi="Times New Roman" w:cs="Times New Roman"/>
                <w:sz w:val="20"/>
                <w:szCs w:val="20"/>
              </w:rPr>
              <w:t>concerning the patient on the basis of ethical</w:t>
            </w:r>
            <w:r>
              <w:rPr>
                <w:rFonts w:ascii="Times New Roman" w:hAnsi="Times New Roman" w:cs="Times New Roman"/>
                <w:sz w:val="20"/>
                <w:szCs w:val="20"/>
              </w:rPr>
              <w:t xml:space="preserve"> </w:t>
            </w:r>
            <w:r w:rsidRPr="002A6E51">
              <w:rPr>
                <w:rFonts w:ascii="Times New Roman" w:hAnsi="Times New Roman" w:cs="Times New Roman"/>
                <w:sz w:val="20"/>
                <w:szCs w:val="20"/>
              </w:rPr>
              <w:t>principles, being</w:t>
            </w:r>
            <w:r>
              <w:rPr>
                <w:rFonts w:ascii="Times New Roman" w:hAnsi="Times New Roman" w:cs="Times New Roman"/>
                <w:sz w:val="20"/>
                <w:szCs w:val="20"/>
              </w:rPr>
              <w:t xml:space="preserve"> </w:t>
            </w:r>
            <w:r w:rsidRPr="002A6E51">
              <w:rPr>
                <w:rFonts w:ascii="Times New Roman" w:hAnsi="Times New Roman" w:cs="Times New Roman"/>
                <w:sz w:val="20"/>
                <w:szCs w:val="20"/>
              </w:rPr>
              <w:t>aware of social</w:t>
            </w:r>
            <w:r>
              <w:rPr>
                <w:rFonts w:ascii="Times New Roman" w:hAnsi="Times New Roman" w:cs="Times New Roman"/>
                <w:sz w:val="20"/>
                <w:szCs w:val="20"/>
              </w:rPr>
              <w:t xml:space="preserve"> </w:t>
            </w:r>
            <w:r w:rsidRPr="002A6E51">
              <w:rPr>
                <w:rFonts w:ascii="Times New Roman" w:hAnsi="Times New Roman" w:cs="Times New Roman"/>
                <w:sz w:val="20"/>
                <w:szCs w:val="20"/>
              </w:rPr>
              <w:t>conditions and restrictions</w:t>
            </w:r>
            <w:r>
              <w:rPr>
                <w:rFonts w:ascii="Times New Roman" w:hAnsi="Times New Roman" w:cs="Times New Roman"/>
                <w:sz w:val="20"/>
                <w:szCs w:val="20"/>
              </w:rPr>
              <w:t xml:space="preserve"> </w:t>
            </w:r>
            <w:r w:rsidRPr="002A6E51">
              <w:rPr>
                <w:rFonts w:ascii="Times New Roman" w:hAnsi="Times New Roman" w:cs="Times New Roman"/>
                <w:sz w:val="20"/>
                <w:szCs w:val="20"/>
              </w:rPr>
              <w:t>resulting from illness;</w:t>
            </w:r>
          </w:p>
        </w:tc>
        <w:tc>
          <w:tcPr>
            <w:tcW w:w="1848" w:type="dxa"/>
            <w:gridSpan w:val="2"/>
            <w:tcBorders>
              <w:top w:val="single" w:sz="4" w:space="0" w:color="auto"/>
              <w:left w:val="single" w:sz="4" w:space="0" w:color="auto"/>
              <w:bottom w:val="single" w:sz="4" w:space="0" w:color="auto"/>
              <w:right w:val="single" w:sz="4" w:space="0" w:color="auto"/>
            </w:tcBorders>
          </w:tcPr>
          <w:p w14:paraId="36779EC4" w14:textId="7985E2AA"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H.S4</w:t>
            </w:r>
          </w:p>
        </w:tc>
      </w:tr>
      <w:tr w:rsidR="003A6EF7" w:rsidRPr="00B94601" w14:paraId="6C621847"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6FC247A0" w14:textId="0A4A3A48"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K05</w:t>
            </w:r>
          </w:p>
        </w:tc>
        <w:tc>
          <w:tcPr>
            <w:tcW w:w="7087" w:type="dxa"/>
            <w:tcBorders>
              <w:top w:val="single" w:sz="4" w:space="0" w:color="auto"/>
              <w:left w:val="single" w:sz="4" w:space="0" w:color="auto"/>
              <w:bottom w:val="single" w:sz="4" w:space="0" w:color="auto"/>
              <w:right w:val="single" w:sz="4" w:space="0" w:color="auto"/>
            </w:tcBorders>
          </w:tcPr>
          <w:p w14:paraId="0B42C0E9" w14:textId="5CAA9194" w:rsidR="003A6EF7" w:rsidRPr="002A6E51"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recognize</w:t>
            </w:r>
            <w:r>
              <w:rPr>
                <w:rFonts w:ascii="Times New Roman" w:hAnsi="Times New Roman" w:cs="Times New Roman"/>
                <w:sz w:val="20"/>
                <w:szCs w:val="20"/>
              </w:rPr>
              <w:t xml:space="preserve"> </w:t>
            </w:r>
            <w:r w:rsidRPr="002A6E51">
              <w:rPr>
                <w:rFonts w:ascii="Times New Roman" w:hAnsi="Times New Roman" w:cs="Times New Roman"/>
                <w:sz w:val="20"/>
                <w:szCs w:val="20"/>
              </w:rPr>
              <w:t>his/her</w:t>
            </w:r>
            <w:r>
              <w:rPr>
                <w:rFonts w:ascii="Times New Roman" w:hAnsi="Times New Roman" w:cs="Times New Roman"/>
                <w:sz w:val="20"/>
                <w:szCs w:val="20"/>
              </w:rPr>
              <w:t xml:space="preserve"> </w:t>
            </w:r>
            <w:r w:rsidRPr="002A6E51">
              <w:rPr>
                <w:rFonts w:ascii="Times New Roman" w:hAnsi="Times New Roman" w:cs="Times New Roman"/>
                <w:sz w:val="20"/>
                <w:szCs w:val="20"/>
              </w:rPr>
              <w:t>own</w:t>
            </w:r>
            <w:r>
              <w:rPr>
                <w:rFonts w:ascii="Times New Roman" w:hAnsi="Times New Roman" w:cs="Times New Roman"/>
                <w:sz w:val="20"/>
                <w:szCs w:val="20"/>
              </w:rPr>
              <w:t xml:space="preserve"> </w:t>
            </w:r>
            <w:r w:rsidRPr="002A6E51">
              <w:rPr>
                <w:rFonts w:ascii="Times New Roman" w:hAnsi="Times New Roman" w:cs="Times New Roman"/>
                <w:sz w:val="20"/>
                <w:szCs w:val="20"/>
              </w:rPr>
              <w:t>limitations and self-evaluate</w:t>
            </w:r>
            <w:r>
              <w:rPr>
                <w:rFonts w:ascii="Times New Roman" w:hAnsi="Times New Roman" w:cs="Times New Roman"/>
                <w:sz w:val="20"/>
                <w:szCs w:val="20"/>
              </w:rPr>
              <w:t xml:space="preserve"> </w:t>
            </w:r>
            <w:r w:rsidRPr="002A6E51">
              <w:rPr>
                <w:rFonts w:ascii="Times New Roman" w:hAnsi="Times New Roman" w:cs="Times New Roman"/>
                <w:sz w:val="20"/>
                <w:szCs w:val="20"/>
              </w:rPr>
              <w:t>educational</w:t>
            </w:r>
            <w:r>
              <w:rPr>
                <w:rFonts w:ascii="Times New Roman" w:hAnsi="Times New Roman" w:cs="Times New Roman"/>
                <w:sz w:val="20"/>
                <w:szCs w:val="20"/>
              </w:rPr>
              <w:t xml:space="preserve"> </w:t>
            </w:r>
            <w:r w:rsidRPr="002A6E51">
              <w:rPr>
                <w:rFonts w:ascii="Times New Roman" w:hAnsi="Times New Roman" w:cs="Times New Roman"/>
                <w:sz w:val="20"/>
                <w:szCs w:val="20"/>
              </w:rPr>
              <w:t>deficiencies and needs;</w:t>
            </w:r>
          </w:p>
        </w:tc>
        <w:tc>
          <w:tcPr>
            <w:tcW w:w="1848" w:type="dxa"/>
            <w:gridSpan w:val="2"/>
            <w:tcBorders>
              <w:top w:val="single" w:sz="4" w:space="0" w:color="auto"/>
              <w:left w:val="single" w:sz="4" w:space="0" w:color="auto"/>
              <w:bottom w:val="single" w:sz="4" w:space="0" w:color="auto"/>
              <w:right w:val="single" w:sz="4" w:space="0" w:color="auto"/>
            </w:tcBorders>
          </w:tcPr>
          <w:p w14:paraId="1AEF60D2" w14:textId="169FC82A"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H.S5</w:t>
            </w:r>
          </w:p>
        </w:tc>
      </w:tr>
      <w:tr w:rsidR="003A6EF7" w:rsidRPr="00B94601" w14:paraId="2541200D"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053CB18D" w14:textId="4E776B36"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K06</w:t>
            </w:r>
          </w:p>
        </w:tc>
        <w:tc>
          <w:tcPr>
            <w:tcW w:w="7087" w:type="dxa"/>
            <w:tcBorders>
              <w:top w:val="single" w:sz="4" w:space="0" w:color="auto"/>
              <w:left w:val="single" w:sz="4" w:space="0" w:color="auto"/>
              <w:bottom w:val="single" w:sz="4" w:space="0" w:color="auto"/>
              <w:right w:val="single" w:sz="4" w:space="0" w:color="auto"/>
            </w:tcBorders>
          </w:tcPr>
          <w:p w14:paraId="04743316" w14:textId="5658E450" w:rsidR="003A6EF7" w:rsidRPr="002A6E51"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promote</w:t>
            </w:r>
            <w:r>
              <w:rPr>
                <w:rFonts w:ascii="Times New Roman" w:hAnsi="Times New Roman" w:cs="Times New Roman"/>
                <w:sz w:val="20"/>
                <w:szCs w:val="20"/>
              </w:rPr>
              <w:t xml:space="preserve"> </w:t>
            </w:r>
            <w:r w:rsidRPr="00C54052">
              <w:rPr>
                <w:rFonts w:ascii="Times New Roman" w:hAnsi="Times New Roman" w:cs="Times New Roman"/>
                <w:sz w:val="20"/>
                <w:szCs w:val="20"/>
              </w:rPr>
              <w:t>healthy</w:t>
            </w:r>
            <w:r>
              <w:rPr>
                <w:rFonts w:ascii="Times New Roman" w:hAnsi="Times New Roman" w:cs="Times New Roman"/>
                <w:sz w:val="20"/>
                <w:szCs w:val="20"/>
              </w:rPr>
              <w:t xml:space="preserve"> </w:t>
            </w:r>
            <w:r w:rsidRPr="00C54052">
              <w:rPr>
                <w:rFonts w:ascii="Times New Roman" w:hAnsi="Times New Roman" w:cs="Times New Roman"/>
                <w:sz w:val="20"/>
                <w:szCs w:val="20"/>
              </w:rPr>
              <w:t>lifestyle;</w:t>
            </w:r>
          </w:p>
        </w:tc>
        <w:tc>
          <w:tcPr>
            <w:tcW w:w="1848" w:type="dxa"/>
            <w:gridSpan w:val="2"/>
            <w:tcBorders>
              <w:top w:val="single" w:sz="4" w:space="0" w:color="auto"/>
              <w:left w:val="single" w:sz="4" w:space="0" w:color="auto"/>
              <w:bottom w:val="single" w:sz="4" w:space="0" w:color="auto"/>
              <w:right w:val="single" w:sz="4" w:space="0" w:color="auto"/>
            </w:tcBorders>
          </w:tcPr>
          <w:p w14:paraId="78D883B1" w14:textId="2B3BA7E8"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H.S6</w:t>
            </w:r>
          </w:p>
        </w:tc>
      </w:tr>
      <w:tr w:rsidR="003A6EF7" w:rsidRPr="00B94601" w14:paraId="75E5E052"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5D0C1F87" w14:textId="0EDB8FFF"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K07</w:t>
            </w:r>
          </w:p>
        </w:tc>
        <w:tc>
          <w:tcPr>
            <w:tcW w:w="7087" w:type="dxa"/>
            <w:tcBorders>
              <w:top w:val="single" w:sz="4" w:space="0" w:color="auto"/>
              <w:left w:val="single" w:sz="4" w:space="0" w:color="auto"/>
              <w:bottom w:val="single" w:sz="4" w:space="0" w:color="auto"/>
              <w:right w:val="single" w:sz="4" w:space="0" w:color="auto"/>
            </w:tcBorders>
          </w:tcPr>
          <w:p w14:paraId="35225CAE" w14:textId="182FEAE7"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use</w:t>
            </w:r>
            <w:r>
              <w:rPr>
                <w:rFonts w:ascii="Times New Roman" w:hAnsi="Times New Roman" w:cs="Times New Roman"/>
                <w:sz w:val="20"/>
                <w:szCs w:val="20"/>
              </w:rPr>
              <w:t xml:space="preserve"> </w:t>
            </w:r>
            <w:r w:rsidRPr="00C54052">
              <w:rPr>
                <w:rFonts w:ascii="Times New Roman" w:hAnsi="Times New Roman" w:cs="Times New Roman"/>
                <w:sz w:val="20"/>
                <w:szCs w:val="20"/>
              </w:rPr>
              <w:t>reliable</w:t>
            </w:r>
            <w:r>
              <w:rPr>
                <w:rFonts w:ascii="Times New Roman" w:hAnsi="Times New Roman" w:cs="Times New Roman"/>
                <w:sz w:val="20"/>
                <w:szCs w:val="20"/>
              </w:rPr>
              <w:t xml:space="preserve"> </w:t>
            </w:r>
            <w:r w:rsidRPr="00C54052">
              <w:rPr>
                <w:rFonts w:ascii="Times New Roman" w:hAnsi="Times New Roman" w:cs="Times New Roman"/>
                <w:sz w:val="20"/>
                <w:szCs w:val="20"/>
              </w:rPr>
              <w:t>information</w:t>
            </w:r>
            <w:r>
              <w:rPr>
                <w:rFonts w:ascii="Times New Roman" w:hAnsi="Times New Roman" w:cs="Times New Roman"/>
                <w:sz w:val="20"/>
                <w:szCs w:val="20"/>
              </w:rPr>
              <w:t xml:space="preserve"> </w:t>
            </w:r>
            <w:r w:rsidRPr="00C54052">
              <w:rPr>
                <w:rFonts w:ascii="Times New Roman" w:hAnsi="Times New Roman" w:cs="Times New Roman"/>
                <w:sz w:val="20"/>
                <w:szCs w:val="20"/>
              </w:rPr>
              <w:t>sources;</w:t>
            </w:r>
          </w:p>
        </w:tc>
        <w:tc>
          <w:tcPr>
            <w:tcW w:w="1848" w:type="dxa"/>
            <w:gridSpan w:val="2"/>
            <w:tcBorders>
              <w:top w:val="single" w:sz="4" w:space="0" w:color="auto"/>
              <w:left w:val="single" w:sz="4" w:space="0" w:color="auto"/>
              <w:bottom w:val="single" w:sz="4" w:space="0" w:color="auto"/>
              <w:right w:val="single" w:sz="4" w:space="0" w:color="auto"/>
            </w:tcBorders>
          </w:tcPr>
          <w:p w14:paraId="024A4280" w14:textId="01535B6A"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H.S7</w:t>
            </w:r>
          </w:p>
        </w:tc>
      </w:tr>
      <w:tr w:rsidR="003A6EF7" w:rsidRPr="00B94601" w14:paraId="68510549"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19FDB7B9" w14:textId="0744BAE8"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K08</w:t>
            </w:r>
          </w:p>
        </w:tc>
        <w:tc>
          <w:tcPr>
            <w:tcW w:w="7087" w:type="dxa"/>
            <w:tcBorders>
              <w:top w:val="single" w:sz="4" w:space="0" w:color="auto"/>
              <w:left w:val="single" w:sz="4" w:space="0" w:color="auto"/>
              <w:bottom w:val="single" w:sz="4" w:space="0" w:color="auto"/>
              <w:right w:val="single" w:sz="4" w:space="0" w:color="auto"/>
            </w:tcBorders>
          </w:tcPr>
          <w:p w14:paraId="357DFFA9" w14:textId="72C313A5" w:rsidR="003A6EF7" w:rsidRPr="00C54052"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conclude on the basis of own</w:t>
            </w:r>
            <w:r>
              <w:rPr>
                <w:rFonts w:ascii="Times New Roman" w:hAnsi="Times New Roman" w:cs="Times New Roman"/>
                <w:sz w:val="20"/>
                <w:szCs w:val="20"/>
              </w:rPr>
              <w:t xml:space="preserve"> </w:t>
            </w:r>
            <w:r w:rsidRPr="002A6E51">
              <w:rPr>
                <w:rFonts w:ascii="Times New Roman" w:hAnsi="Times New Roman" w:cs="Times New Roman"/>
                <w:sz w:val="20"/>
                <w:szCs w:val="20"/>
              </w:rPr>
              <w:t>surveys and observations;</w:t>
            </w:r>
          </w:p>
        </w:tc>
        <w:tc>
          <w:tcPr>
            <w:tcW w:w="1848" w:type="dxa"/>
            <w:gridSpan w:val="2"/>
            <w:tcBorders>
              <w:top w:val="single" w:sz="4" w:space="0" w:color="auto"/>
              <w:left w:val="single" w:sz="4" w:space="0" w:color="auto"/>
              <w:bottom w:val="single" w:sz="4" w:space="0" w:color="auto"/>
              <w:right w:val="single" w:sz="4" w:space="0" w:color="auto"/>
            </w:tcBorders>
          </w:tcPr>
          <w:p w14:paraId="3DC5CCDD" w14:textId="40D59814"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H.S8</w:t>
            </w:r>
          </w:p>
        </w:tc>
      </w:tr>
      <w:tr w:rsidR="003A6EF7" w:rsidRPr="00B94601" w14:paraId="1371950F"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164595AA" w14:textId="07701102"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K09</w:t>
            </w:r>
          </w:p>
        </w:tc>
        <w:tc>
          <w:tcPr>
            <w:tcW w:w="7087" w:type="dxa"/>
            <w:tcBorders>
              <w:top w:val="single" w:sz="4" w:space="0" w:color="auto"/>
              <w:left w:val="single" w:sz="4" w:space="0" w:color="auto"/>
              <w:bottom w:val="single" w:sz="4" w:space="0" w:color="auto"/>
              <w:right w:val="single" w:sz="4" w:space="0" w:color="auto"/>
            </w:tcBorders>
          </w:tcPr>
          <w:p w14:paraId="068B5F52" w14:textId="714921CF" w:rsidR="003A6EF7" w:rsidRPr="002A6E51"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introduce</w:t>
            </w:r>
            <w:r>
              <w:rPr>
                <w:rFonts w:ascii="Times New Roman" w:hAnsi="Times New Roman" w:cs="Times New Roman"/>
                <w:sz w:val="20"/>
                <w:szCs w:val="20"/>
              </w:rPr>
              <w:t xml:space="preserve"> </w:t>
            </w:r>
            <w:r w:rsidRPr="002A6E51">
              <w:rPr>
                <w:rFonts w:ascii="Times New Roman" w:hAnsi="Times New Roman" w:cs="Times New Roman"/>
                <w:sz w:val="20"/>
                <w:szCs w:val="20"/>
              </w:rPr>
              <w:t>rules of social</w:t>
            </w:r>
            <w:r>
              <w:rPr>
                <w:rFonts w:ascii="Times New Roman" w:hAnsi="Times New Roman" w:cs="Times New Roman"/>
                <w:sz w:val="20"/>
                <w:szCs w:val="20"/>
              </w:rPr>
              <w:t xml:space="preserve"> </w:t>
            </w:r>
            <w:r w:rsidRPr="002A6E51">
              <w:rPr>
                <w:rFonts w:ascii="Times New Roman" w:hAnsi="Times New Roman" w:cs="Times New Roman"/>
                <w:sz w:val="20"/>
                <w:szCs w:val="20"/>
              </w:rPr>
              <w:t>conduct and teamwork to the group of specialists, including</w:t>
            </w:r>
            <w:r>
              <w:rPr>
                <w:rFonts w:ascii="Times New Roman" w:hAnsi="Times New Roman" w:cs="Times New Roman"/>
                <w:sz w:val="20"/>
                <w:szCs w:val="20"/>
              </w:rPr>
              <w:t xml:space="preserve"> </w:t>
            </w:r>
            <w:r w:rsidRPr="002A6E51">
              <w:rPr>
                <w:rFonts w:ascii="Times New Roman" w:hAnsi="Times New Roman" w:cs="Times New Roman"/>
                <w:sz w:val="20"/>
                <w:szCs w:val="20"/>
              </w:rPr>
              <w:t>specialists form other</w:t>
            </w:r>
            <w:r>
              <w:rPr>
                <w:rFonts w:ascii="Times New Roman" w:hAnsi="Times New Roman" w:cs="Times New Roman"/>
                <w:sz w:val="20"/>
                <w:szCs w:val="20"/>
              </w:rPr>
              <w:t xml:space="preserve"> </w:t>
            </w:r>
            <w:r w:rsidRPr="002A6E51">
              <w:rPr>
                <w:rFonts w:ascii="Times New Roman" w:hAnsi="Times New Roman" w:cs="Times New Roman"/>
                <w:sz w:val="20"/>
                <w:szCs w:val="20"/>
              </w:rPr>
              <w:t>medical</w:t>
            </w:r>
            <w:r>
              <w:rPr>
                <w:rFonts w:ascii="Times New Roman" w:hAnsi="Times New Roman" w:cs="Times New Roman"/>
                <w:sz w:val="20"/>
                <w:szCs w:val="20"/>
              </w:rPr>
              <w:t xml:space="preserve"> </w:t>
            </w:r>
            <w:r w:rsidRPr="002A6E51">
              <w:rPr>
                <w:rFonts w:ascii="Times New Roman" w:hAnsi="Times New Roman" w:cs="Times New Roman"/>
                <w:sz w:val="20"/>
                <w:szCs w:val="20"/>
              </w:rPr>
              <w:t>professions</w:t>
            </w:r>
            <w:r>
              <w:rPr>
                <w:rFonts w:ascii="Times New Roman" w:hAnsi="Times New Roman" w:cs="Times New Roman"/>
                <w:sz w:val="20"/>
                <w:szCs w:val="20"/>
              </w:rPr>
              <w:t xml:space="preserve"> </w:t>
            </w:r>
            <w:r w:rsidRPr="002A6E51">
              <w:rPr>
                <w:rFonts w:ascii="Times New Roman" w:hAnsi="Times New Roman" w:cs="Times New Roman"/>
                <w:sz w:val="20"/>
                <w:szCs w:val="20"/>
              </w:rPr>
              <w:t>also in the multicultural and multinational environment;</w:t>
            </w:r>
          </w:p>
        </w:tc>
        <w:tc>
          <w:tcPr>
            <w:tcW w:w="1848" w:type="dxa"/>
            <w:gridSpan w:val="2"/>
            <w:tcBorders>
              <w:top w:val="single" w:sz="4" w:space="0" w:color="auto"/>
              <w:left w:val="single" w:sz="4" w:space="0" w:color="auto"/>
              <w:bottom w:val="single" w:sz="4" w:space="0" w:color="auto"/>
              <w:right w:val="single" w:sz="4" w:space="0" w:color="auto"/>
            </w:tcBorders>
          </w:tcPr>
          <w:p w14:paraId="2BD487FC" w14:textId="1DA30939"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H.S9</w:t>
            </w:r>
          </w:p>
        </w:tc>
      </w:tr>
      <w:tr w:rsidR="003A6EF7" w:rsidRPr="00B94601" w14:paraId="7095715E"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7285E4D8" w14:textId="302B1005"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K10</w:t>
            </w:r>
          </w:p>
        </w:tc>
        <w:tc>
          <w:tcPr>
            <w:tcW w:w="7087" w:type="dxa"/>
            <w:tcBorders>
              <w:top w:val="single" w:sz="4" w:space="0" w:color="auto"/>
              <w:left w:val="single" w:sz="4" w:space="0" w:color="auto"/>
              <w:bottom w:val="single" w:sz="4" w:space="0" w:color="auto"/>
              <w:right w:val="single" w:sz="4" w:space="0" w:color="auto"/>
            </w:tcBorders>
          </w:tcPr>
          <w:p w14:paraId="15A92975" w14:textId="7F1266CE" w:rsidR="003A6EF7" w:rsidRPr="002A6E51"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t>give</w:t>
            </w:r>
            <w:r>
              <w:rPr>
                <w:rFonts w:ascii="Times New Roman" w:hAnsi="Times New Roman" w:cs="Times New Roman"/>
                <w:sz w:val="20"/>
                <w:szCs w:val="20"/>
              </w:rPr>
              <w:t xml:space="preserve"> </w:t>
            </w:r>
            <w:r w:rsidRPr="00C54052">
              <w:rPr>
                <w:rFonts w:ascii="Times New Roman" w:hAnsi="Times New Roman" w:cs="Times New Roman"/>
                <w:sz w:val="20"/>
                <w:szCs w:val="20"/>
              </w:rPr>
              <w:t>opinions</w:t>
            </w:r>
            <w:r>
              <w:rPr>
                <w:rFonts w:ascii="Times New Roman" w:hAnsi="Times New Roman" w:cs="Times New Roman"/>
                <w:sz w:val="20"/>
                <w:szCs w:val="20"/>
              </w:rPr>
              <w:t xml:space="preserve"> </w:t>
            </w:r>
            <w:r w:rsidRPr="00C54052">
              <w:rPr>
                <w:rFonts w:ascii="Times New Roman" w:hAnsi="Times New Roman" w:cs="Times New Roman"/>
                <w:sz w:val="20"/>
                <w:szCs w:val="20"/>
              </w:rPr>
              <w:t>concerning</w:t>
            </w:r>
            <w:r>
              <w:rPr>
                <w:rFonts w:ascii="Times New Roman" w:hAnsi="Times New Roman" w:cs="Times New Roman"/>
                <w:sz w:val="20"/>
                <w:szCs w:val="20"/>
              </w:rPr>
              <w:t xml:space="preserve"> </w:t>
            </w:r>
            <w:r w:rsidRPr="00C54052">
              <w:rPr>
                <w:rFonts w:ascii="Times New Roman" w:hAnsi="Times New Roman" w:cs="Times New Roman"/>
                <w:sz w:val="20"/>
                <w:szCs w:val="20"/>
              </w:rPr>
              <w:t>various</w:t>
            </w:r>
            <w:r>
              <w:rPr>
                <w:rFonts w:ascii="Times New Roman" w:hAnsi="Times New Roman" w:cs="Times New Roman"/>
                <w:sz w:val="20"/>
                <w:szCs w:val="20"/>
              </w:rPr>
              <w:t xml:space="preserve"> </w:t>
            </w:r>
            <w:r w:rsidRPr="00C54052">
              <w:rPr>
                <w:rFonts w:ascii="Times New Roman" w:hAnsi="Times New Roman" w:cs="Times New Roman"/>
                <w:sz w:val="20"/>
                <w:szCs w:val="20"/>
              </w:rPr>
              <w:t>aspects of professional</w:t>
            </w:r>
            <w:r>
              <w:rPr>
                <w:rFonts w:ascii="Times New Roman" w:hAnsi="Times New Roman" w:cs="Times New Roman"/>
                <w:sz w:val="20"/>
                <w:szCs w:val="20"/>
              </w:rPr>
              <w:t xml:space="preserve"> </w:t>
            </w:r>
            <w:r w:rsidRPr="00C54052">
              <w:rPr>
                <w:rFonts w:ascii="Times New Roman" w:hAnsi="Times New Roman" w:cs="Times New Roman"/>
                <w:sz w:val="20"/>
                <w:szCs w:val="20"/>
              </w:rPr>
              <w:t>activity;</w:t>
            </w:r>
          </w:p>
        </w:tc>
        <w:tc>
          <w:tcPr>
            <w:tcW w:w="1848" w:type="dxa"/>
            <w:gridSpan w:val="2"/>
            <w:tcBorders>
              <w:top w:val="single" w:sz="4" w:space="0" w:color="auto"/>
              <w:left w:val="single" w:sz="4" w:space="0" w:color="auto"/>
              <w:bottom w:val="single" w:sz="4" w:space="0" w:color="auto"/>
              <w:right w:val="single" w:sz="4" w:space="0" w:color="auto"/>
            </w:tcBorders>
          </w:tcPr>
          <w:p w14:paraId="15A83211" w14:textId="7FFEE89D"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H.S10</w:t>
            </w:r>
          </w:p>
        </w:tc>
      </w:tr>
      <w:tr w:rsidR="003A6EF7" w:rsidRPr="00B94601" w14:paraId="2669F50A" w14:textId="77777777" w:rsidTr="003A6EF7">
        <w:trPr>
          <w:trHeight w:val="284"/>
        </w:trPr>
        <w:tc>
          <w:tcPr>
            <w:tcW w:w="846" w:type="dxa"/>
            <w:gridSpan w:val="2"/>
            <w:tcBorders>
              <w:top w:val="single" w:sz="4" w:space="0" w:color="auto"/>
              <w:left w:val="single" w:sz="4" w:space="0" w:color="auto"/>
              <w:bottom w:val="single" w:sz="4" w:space="0" w:color="auto"/>
              <w:right w:val="single" w:sz="4" w:space="0" w:color="auto"/>
            </w:tcBorders>
          </w:tcPr>
          <w:p w14:paraId="2E4A80DB" w14:textId="49EA54B4" w:rsidR="003A6EF7" w:rsidRPr="00C54052" w:rsidRDefault="003A6EF7" w:rsidP="003A6EF7">
            <w:pPr>
              <w:spacing w:after="0" w:line="240" w:lineRule="auto"/>
              <w:jc w:val="center"/>
              <w:rPr>
                <w:rFonts w:ascii="Times New Roman" w:hAnsi="Times New Roman" w:cs="Times New Roman"/>
                <w:sz w:val="20"/>
                <w:szCs w:val="20"/>
              </w:rPr>
            </w:pPr>
            <w:r w:rsidRPr="00C54052">
              <w:rPr>
                <w:rFonts w:ascii="Times New Roman" w:hAnsi="Times New Roman" w:cs="Times New Roman"/>
                <w:sz w:val="20"/>
                <w:szCs w:val="20"/>
              </w:rPr>
              <w:lastRenderedPageBreak/>
              <w:t>K11</w:t>
            </w:r>
          </w:p>
        </w:tc>
        <w:tc>
          <w:tcPr>
            <w:tcW w:w="7087" w:type="dxa"/>
            <w:tcBorders>
              <w:top w:val="single" w:sz="4" w:space="0" w:color="auto"/>
              <w:left w:val="single" w:sz="4" w:space="0" w:color="auto"/>
              <w:bottom w:val="single" w:sz="4" w:space="0" w:color="auto"/>
              <w:right w:val="single" w:sz="4" w:space="0" w:color="auto"/>
            </w:tcBorders>
          </w:tcPr>
          <w:p w14:paraId="7B3E0DDF" w14:textId="3DC04F96" w:rsidR="003A6EF7" w:rsidRPr="00C54052" w:rsidRDefault="003A6EF7" w:rsidP="003A6EF7">
            <w:pPr>
              <w:spacing w:after="0" w:line="240" w:lineRule="auto"/>
              <w:jc w:val="center"/>
              <w:rPr>
                <w:rFonts w:ascii="Times New Roman" w:hAnsi="Times New Roman" w:cs="Times New Roman"/>
                <w:sz w:val="20"/>
                <w:szCs w:val="20"/>
              </w:rPr>
            </w:pPr>
            <w:r w:rsidRPr="002A6E51">
              <w:rPr>
                <w:rFonts w:ascii="Times New Roman" w:hAnsi="Times New Roman" w:cs="Times New Roman"/>
                <w:sz w:val="20"/>
                <w:szCs w:val="20"/>
              </w:rPr>
              <w:t>take</w:t>
            </w:r>
            <w:r>
              <w:rPr>
                <w:rFonts w:ascii="Times New Roman" w:hAnsi="Times New Roman" w:cs="Times New Roman"/>
                <w:sz w:val="20"/>
                <w:szCs w:val="20"/>
              </w:rPr>
              <w:t xml:space="preserve"> </w:t>
            </w:r>
            <w:r w:rsidRPr="002A6E51">
              <w:rPr>
                <w:rFonts w:ascii="Times New Roman" w:hAnsi="Times New Roman" w:cs="Times New Roman"/>
                <w:sz w:val="20"/>
                <w:szCs w:val="20"/>
              </w:rPr>
              <w:t>responsibility for own</w:t>
            </w:r>
            <w:r>
              <w:rPr>
                <w:rFonts w:ascii="Times New Roman" w:hAnsi="Times New Roman" w:cs="Times New Roman"/>
                <w:sz w:val="20"/>
                <w:szCs w:val="20"/>
              </w:rPr>
              <w:t xml:space="preserve"> </w:t>
            </w:r>
            <w:r w:rsidRPr="002A6E51">
              <w:rPr>
                <w:rFonts w:ascii="Times New Roman" w:hAnsi="Times New Roman" w:cs="Times New Roman"/>
                <w:sz w:val="20"/>
                <w:szCs w:val="20"/>
              </w:rPr>
              <w:t>decisions</w:t>
            </w:r>
            <w:r>
              <w:rPr>
                <w:rFonts w:ascii="Times New Roman" w:hAnsi="Times New Roman" w:cs="Times New Roman"/>
                <w:sz w:val="20"/>
                <w:szCs w:val="20"/>
              </w:rPr>
              <w:t xml:space="preserve"> </w:t>
            </w:r>
            <w:r w:rsidRPr="002A6E51">
              <w:rPr>
                <w:rFonts w:ascii="Times New Roman" w:hAnsi="Times New Roman" w:cs="Times New Roman"/>
                <w:sz w:val="20"/>
                <w:szCs w:val="20"/>
              </w:rPr>
              <w:t>made</w:t>
            </w:r>
            <w:r>
              <w:rPr>
                <w:rFonts w:ascii="Times New Roman" w:hAnsi="Times New Roman" w:cs="Times New Roman"/>
                <w:sz w:val="20"/>
                <w:szCs w:val="20"/>
              </w:rPr>
              <w:t xml:space="preserve"> </w:t>
            </w:r>
            <w:r w:rsidRPr="002A6E51">
              <w:rPr>
                <w:rFonts w:ascii="Times New Roman" w:hAnsi="Times New Roman" w:cs="Times New Roman"/>
                <w:sz w:val="20"/>
                <w:szCs w:val="20"/>
              </w:rPr>
              <w:t>during</w:t>
            </w:r>
            <w:r>
              <w:rPr>
                <w:rFonts w:ascii="Times New Roman" w:hAnsi="Times New Roman" w:cs="Times New Roman"/>
                <w:sz w:val="20"/>
                <w:szCs w:val="20"/>
              </w:rPr>
              <w:t xml:space="preserve"> </w:t>
            </w:r>
            <w:r w:rsidRPr="002A6E51">
              <w:rPr>
                <w:rFonts w:ascii="Times New Roman" w:hAnsi="Times New Roman" w:cs="Times New Roman"/>
                <w:sz w:val="20"/>
                <w:szCs w:val="20"/>
              </w:rPr>
              <w:t>professional</w:t>
            </w:r>
            <w:r>
              <w:rPr>
                <w:rFonts w:ascii="Times New Roman" w:hAnsi="Times New Roman" w:cs="Times New Roman"/>
                <w:sz w:val="20"/>
                <w:szCs w:val="20"/>
              </w:rPr>
              <w:t xml:space="preserve"> </w:t>
            </w:r>
            <w:r w:rsidRPr="002A6E51">
              <w:rPr>
                <w:rFonts w:ascii="Times New Roman" w:hAnsi="Times New Roman" w:cs="Times New Roman"/>
                <w:sz w:val="20"/>
                <w:szCs w:val="20"/>
              </w:rPr>
              <w:t>activities</w:t>
            </w:r>
            <w:r>
              <w:rPr>
                <w:rFonts w:ascii="Times New Roman" w:hAnsi="Times New Roman" w:cs="Times New Roman"/>
                <w:sz w:val="20"/>
                <w:szCs w:val="20"/>
              </w:rPr>
              <w:t xml:space="preserve"> </w:t>
            </w:r>
            <w:r w:rsidRPr="002A6E51">
              <w:rPr>
                <w:rFonts w:ascii="Times New Roman" w:hAnsi="Times New Roman" w:cs="Times New Roman"/>
                <w:sz w:val="20"/>
                <w:szCs w:val="20"/>
              </w:rPr>
              <w:t>including</w:t>
            </w:r>
            <w:r>
              <w:rPr>
                <w:rFonts w:ascii="Times New Roman" w:hAnsi="Times New Roman" w:cs="Times New Roman"/>
                <w:sz w:val="20"/>
                <w:szCs w:val="20"/>
              </w:rPr>
              <w:t xml:space="preserve"> </w:t>
            </w:r>
            <w:r w:rsidRPr="002A6E51">
              <w:rPr>
                <w:rFonts w:ascii="Times New Roman" w:hAnsi="Times New Roman" w:cs="Times New Roman"/>
                <w:sz w:val="20"/>
                <w:szCs w:val="20"/>
              </w:rPr>
              <w:t>own</w:t>
            </w:r>
            <w:r>
              <w:rPr>
                <w:rFonts w:ascii="Times New Roman" w:hAnsi="Times New Roman" w:cs="Times New Roman"/>
                <w:sz w:val="20"/>
                <w:szCs w:val="20"/>
              </w:rPr>
              <w:t xml:space="preserve"> </w:t>
            </w:r>
            <w:r w:rsidRPr="002A6E51">
              <w:rPr>
                <w:rFonts w:ascii="Times New Roman" w:hAnsi="Times New Roman" w:cs="Times New Roman"/>
                <w:sz w:val="20"/>
                <w:szCs w:val="20"/>
              </w:rPr>
              <w:t>safety and safety of other</w:t>
            </w:r>
            <w:r>
              <w:rPr>
                <w:rFonts w:ascii="Times New Roman" w:hAnsi="Times New Roman" w:cs="Times New Roman"/>
                <w:sz w:val="20"/>
                <w:szCs w:val="20"/>
              </w:rPr>
              <w:t xml:space="preserve"> </w:t>
            </w:r>
            <w:r w:rsidRPr="002A6E51">
              <w:rPr>
                <w:rFonts w:ascii="Times New Roman" w:hAnsi="Times New Roman" w:cs="Times New Roman"/>
                <w:sz w:val="20"/>
                <w:szCs w:val="20"/>
              </w:rPr>
              <w:t>people;</w:t>
            </w:r>
          </w:p>
        </w:tc>
        <w:tc>
          <w:tcPr>
            <w:tcW w:w="1848" w:type="dxa"/>
            <w:gridSpan w:val="2"/>
            <w:tcBorders>
              <w:top w:val="single" w:sz="4" w:space="0" w:color="auto"/>
              <w:left w:val="single" w:sz="4" w:space="0" w:color="auto"/>
              <w:bottom w:val="single" w:sz="4" w:space="0" w:color="auto"/>
              <w:right w:val="single" w:sz="4" w:space="0" w:color="auto"/>
            </w:tcBorders>
          </w:tcPr>
          <w:p w14:paraId="16A72CAF" w14:textId="15BA114D" w:rsidR="003A6EF7" w:rsidRPr="00C54052" w:rsidRDefault="003A6EF7" w:rsidP="003A6EF7">
            <w:pPr>
              <w:spacing w:after="0" w:line="240" w:lineRule="auto"/>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H.S11</w:t>
            </w:r>
          </w:p>
        </w:tc>
      </w:tr>
    </w:tbl>
    <w:p w14:paraId="035BE472" w14:textId="77777777" w:rsidR="003A6EF7" w:rsidRDefault="003A6EF7" w:rsidP="003A6EF7"/>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3A6EF7" w:rsidRPr="00B94601" w14:paraId="7464A871" w14:textId="77777777" w:rsidTr="00182C69">
        <w:trPr>
          <w:trHeight w:val="284"/>
        </w:trPr>
        <w:tc>
          <w:tcPr>
            <w:tcW w:w="9781" w:type="dxa"/>
            <w:gridSpan w:val="22"/>
            <w:tcBorders>
              <w:top w:val="single" w:sz="4" w:space="0" w:color="auto"/>
              <w:left w:val="single" w:sz="4" w:space="0" w:color="auto"/>
              <w:bottom w:val="single" w:sz="4" w:space="0" w:color="auto"/>
              <w:right w:val="single" w:sz="4" w:space="0" w:color="auto"/>
            </w:tcBorders>
          </w:tcPr>
          <w:p w14:paraId="77578A61" w14:textId="77777777" w:rsidR="003A6EF7" w:rsidRPr="00510437" w:rsidRDefault="003A6EF7" w:rsidP="003A6EF7">
            <w:pPr>
              <w:numPr>
                <w:ilvl w:val="1"/>
                <w:numId w:val="3"/>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 xml:space="preserve">Methods of assessment of the intended </w:t>
            </w:r>
            <w:r>
              <w:rPr>
                <w:rFonts w:ascii="Times New Roman" w:eastAsia="Arial Unicode MS" w:hAnsi="Times New Roman" w:cs="Times New Roman"/>
                <w:b/>
                <w:color w:val="000000" w:themeColor="text1"/>
                <w:sz w:val="20"/>
                <w:szCs w:val="20"/>
                <w:lang w:val="en-GB" w:eastAsia="pl-PL"/>
              </w:rPr>
              <w:t>learning</w:t>
            </w:r>
            <w:r w:rsidRPr="00510437">
              <w:rPr>
                <w:rFonts w:ascii="Times New Roman" w:eastAsia="Arial Unicode MS" w:hAnsi="Times New Roman" w:cs="Times New Roman"/>
                <w:b/>
                <w:color w:val="000000" w:themeColor="text1"/>
                <w:sz w:val="20"/>
                <w:szCs w:val="20"/>
                <w:lang w:val="en-GB" w:eastAsia="pl-PL"/>
              </w:rPr>
              <w:t xml:space="preserve"> outcomes</w:t>
            </w:r>
          </w:p>
        </w:tc>
      </w:tr>
      <w:tr w:rsidR="003A6EF7" w:rsidRPr="00B94601" w14:paraId="7E3C1BAC" w14:textId="77777777" w:rsidTr="00182C69">
        <w:trPr>
          <w:trHeight w:val="284"/>
        </w:trPr>
        <w:tc>
          <w:tcPr>
            <w:tcW w:w="1864" w:type="dxa"/>
            <w:vMerge w:val="restart"/>
            <w:tcBorders>
              <w:left w:val="single" w:sz="4" w:space="0" w:color="auto"/>
              <w:right w:val="single" w:sz="4" w:space="0" w:color="auto"/>
            </w:tcBorders>
            <w:vAlign w:val="center"/>
          </w:tcPr>
          <w:p w14:paraId="549EE4F8"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 xml:space="preserve">Teaching </w:t>
            </w:r>
          </w:p>
          <w:p w14:paraId="6EC2E9EA"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outcomes</w:t>
            </w:r>
          </w:p>
          <w:p w14:paraId="46949E75"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14:paraId="4E8FD06F"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Method of assessment (+/-)</w:t>
            </w:r>
          </w:p>
        </w:tc>
      </w:tr>
      <w:tr w:rsidR="003A6EF7" w:rsidRPr="00B94601" w14:paraId="5E8B2050" w14:textId="77777777" w:rsidTr="00182C69">
        <w:trPr>
          <w:trHeight w:val="284"/>
        </w:trPr>
        <w:tc>
          <w:tcPr>
            <w:tcW w:w="1864" w:type="dxa"/>
            <w:vMerge/>
            <w:tcBorders>
              <w:left w:val="single" w:sz="4" w:space="0" w:color="auto"/>
              <w:right w:val="single" w:sz="4" w:space="0" w:color="auto"/>
            </w:tcBorders>
          </w:tcPr>
          <w:p w14:paraId="62FE7E28"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583ABB4B" w14:textId="77777777" w:rsidR="003A6EF7" w:rsidRPr="00510437" w:rsidRDefault="003A6EF7" w:rsidP="00182C69">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Exam (oral)</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60300243" w14:textId="77777777" w:rsidR="003A6EF7" w:rsidRPr="00510437" w:rsidRDefault="003A6EF7" w:rsidP="00182C69">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Final t</w:t>
            </w:r>
            <w:r w:rsidRPr="00510437">
              <w:rPr>
                <w:rFonts w:ascii="Times New Roman" w:eastAsia="Arial Unicode MS" w:hAnsi="Times New Roman" w:cs="Times New Roman"/>
                <w:b/>
                <w:color w:val="000000" w:themeColor="text1"/>
                <w:sz w:val="16"/>
                <w:szCs w:val="16"/>
                <w:lang w:val="en-GB" w:eastAsia="pl-PL"/>
              </w:rPr>
              <w: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CD3B243"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506A79B9"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 xml:space="preserve">Effort </w:t>
            </w:r>
          </w:p>
          <w:p w14:paraId="1FCC8FB1"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in class</w:t>
            </w:r>
            <w:r w:rsidRPr="00510437">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05B138D8"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7ADE6B24"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1C13884" w14:textId="77777777" w:rsidR="003A6EF7" w:rsidRDefault="003A6EF7" w:rsidP="00182C69">
            <w:pPr>
              <w:spacing w:after="0" w:line="240" w:lineRule="auto"/>
              <w:jc w:val="center"/>
              <w:rPr>
                <w:rFonts w:ascii="Times New Roman" w:eastAsia="Arial Unicode MS" w:hAnsi="Times New Roman" w:cs="Times New Roman"/>
                <w:b/>
                <w:color w:val="000000" w:themeColor="text1"/>
                <w:sz w:val="16"/>
                <w:szCs w:val="16"/>
                <w:lang w:val="en-GB" w:eastAsia="pl-PL"/>
              </w:rPr>
            </w:pPr>
            <w:r w:rsidRPr="00510437">
              <w:rPr>
                <w:rFonts w:ascii="Times New Roman" w:eastAsia="Arial Unicode MS" w:hAnsi="Times New Roman" w:cs="Times New Roman"/>
                <w:b/>
                <w:color w:val="000000" w:themeColor="text1"/>
                <w:sz w:val="16"/>
                <w:szCs w:val="16"/>
                <w:lang w:val="en-GB" w:eastAsia="pl-PL"/>
              </w:rPr>
              <w:t>Others*</w:t>
            </w:r>
          </w:p>
          <w:p w14:paraId="2CA20449"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Pr>
                <w:rFonts w:ascii="Times New Roman" w:eastAsia="Arial Unicode MS" w:hAnsi="Times New Roman" w:cs="Times New Roman"/>
                <w:b/>
                <w:color w:val="000000" w:themeColor="text1"/>
                <w:sz w:val="16"/>
                <w:szCs w:val="16"/>
                <w:lang w:val="en-GB" w:eastAsia="pl-PL"/>
              </w:rPr>
              <w:t>Observation</w:t>
            </w:r>
          </w:p>
        </w:tc>
      </w:tr>
      <w:tr w:rsidR="003A6EF7" w:rsidRPr="00B94601" w14:paraId="05B58E44" w14:textId="77777777" w:rsidTr="00182C69">
        <w:trPr>
          <w:trHeight w:val="284"/>
        </w:trPr>
        <w:tc>
          <w:tcPr>
            <w:tcW w:w="1864" w:type="dxa"/>
            <w:vMerge/>
            <w:tcBorders>
              <w:left w:val="single" w:sz="4" w:space="0" w:color="auto"/>
              <w:right w:val="single" w:sz="4" w:space="0" w:color="auto"/>
            </w:tcBorders>
          </w:tcPr>
          <w:p w14:paraId="1A6374F5"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748A90F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02E7B21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0DA7E0EB"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7C6C5290"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62A8622F"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70CB9949"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4DC47B28"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i/>
                <w:color w:val="000000" w:themeColor="text1"/>
                <w:sz w:val="16"/>
                <w:szCs w:val="16"/>
                <w:lang w:val="en-GB" w:eastAsia="pl-PL"/>
              </w:rPr>
              <w:t>Form of classes</w:t>
            </w:r>
          </w:p>
        </w:tc>
      </w:tr>
      <w:tr w:rsidR="003A6EF7" w:rsidRPr="00B94601" w14:paraId="028847E6" w14:textId="77777777" w:rsidTr="00182C69">
        <w:trPr>
          <w:trHeight w:val="284"/>
        </w:trPr>
        <w:tc>
          <w:tcPr>
            <w:tcW w:w="1864" w:type="dxa"/>
            <w:vMerge/>
            <w:tcBorders>
              <w:left w:val="single" w:sz="4" w:space="0" w:color="auto"/>
              <w:bottom w:val="single" w:sz="4" w:space="0" w:color="auto"/>
              <w:right w:val="single" w:sz="4" w:space="0" w:color="auto"/>
            </w:tcBorders>
          </w:tcPr>
          <w:p w14:paraId="211F8D4A" w14:textId="77777777" w:rsidR="003A6EF7" w:rsidRPr="00510437" w:rsidRDefault="003A6EF7" w:rsidP="00182C69">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527C0767"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7B34EB1B"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382C7234"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14:paraId="1C26176D"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14:paraId="7C5D5E9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25032804"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0522F4D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2918090B"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A1FA72B"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4B5CCAA0"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41D64A32"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54E9337C"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168F54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0296D82D"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FEFE3F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6109DF6A"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52CCBE26"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13A78D13"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DDBE081"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7407D19" w14:textId="77777777" w:rsidR="003A6EF7" w:rsidRPr="00510437" w:rsidRDefault="003A6EF7" w:rsidP="00182C69">
            <w:pPr>
              <w:spacing w:after="0" w:line="240" w:lineRule="auto"/>
              <w:jc w:val="center"/>
              <w:rPr>
                <w:rFonts w:ascii="Times New Roman" w:eastAsia="Arial Unicode MS" w:hAnsi="Times New Roman" w:cs="Times New Roman"/>
                <w:i/>
                <w:color w:val="000000" w:themeColor="text1"/>
                <w:sz w:val="20"/>
                <w:szCs w:val="20"/>
                <w:lang w:val="en-GB" w:eastAsia="pl-PL"/>
              </w:rPr>
            </w:pPr>
            <w:r w:rsidRPr="00510437">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00BDF75" w14:textId="77777777" w:rsidR="003A6EF7" w:rsidRPr="00B94601" w:rsidRDefault="003A6EF7" w:rsidP="00182C69">
            <w:pPr>
              <w:spacing w:after="0" w:line="240" w:lineRule="auto"/>
              <w:jc w:val="center"/>
              <w:rPr>
                <w:rFonts w:ascii="Times New Roman" w:eastAsia="Arial Unicode MS" w:hAnsi="Times New Roman" w:cs="Times New Roman"/>
                <w:i/>
                <w:color w:val="FF0000"/>
                <w:sz w:val="20"/>
                <w:szCs w:val="20"/>
                <w:lang w:val="en-GB" w:eastAsia="pl-PL"/>
              </w:rPr>
            </w:pPr>
            <w:r w:rsidRPr="00B94601">
              <w:rPr>
                <w:rFonts w:ascii="Times New Roman" w:eastAsia="Arial Unicode MS" w:hAnsi="Times New Roman" w:cs="Times New Roman"/>
                <w:i/>
                <w:color w:val="FF0000"/>
                <w:sz w:val="20"/>
                <w:szCs w:val="20"/>
                <w:lang w:val="en-GB" w:eastAsia="pl-PL"/>
              </w:rPr>
              <w:t>...</w:t>
            </w:r>
          </w:p>
        </w:tc>
      </w:tr>
      <w:tr w:rsidR="003A6EF7" w:rsidRPr="00B94601" w14:paraId="22886147" w14:textId="77777777" w:rsidTr="00182C6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413B0577"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04D87F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0964EDA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FFD4BD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14:paraId="3352ADAD"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14:paraId="05DD9F64" w14:textId="77777777" w:rsidR="003A6EF7" w:rsidRPr="00510437" w:rsidRDefault="003A6EF7" w:rsidP="00182C69">
            <w:pPr>
              <w:spacing w:after="0" w:line="240" w:lineRule="auto"/>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14:paraId="2238752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AF2367F"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6921993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9001FE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24D4FF5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A539FD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1526E32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FE51AE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3469BB6"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6D0760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264BB285"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410C6DF6"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14E3417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D528C6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2E12B0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33C7CB0" w14:textId="77777777" w:rsidR="003A6EF7" w:rsidRPr="00B94601" w:rsidRDefault="003A6EF7" w:rsidP="00182C69">
            <w:pPr>
              <w:spacing w:after="0" w:line="240" w:lineRule="auto"/>
              <w:jc w:val="center"/>
              <w:rPr>
                <w:rFonts w:ascii="Times New Roman" w:eastAsia="Arial Unicode MS" w:hAnsi="Times New Roman" w:cs="Times New Roman"/>
                <w:b/>
                <w:i/>
                <w:color w:val="FF0000"/>
                <w:sz w:val="20"/>
                <w:szCs w:val="20"/>
                <w:lang w:val="en-GB" w:eastAsia="pl-PL"/>
              </w:rPr>
            </w:pPr>
          </w:p>
        </w:tc>
      </w:tr>
      <w:tr w:rsidR="003A6EF7" w:rsidRPr="00B94601" w14:paraId="68EF43B8" w14:textId="77777777" w:rsidTr="00182C6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6508A580"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7C20EFF"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AC60AE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A9D1795"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79E9CE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0AF6015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1A9F368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8FAFE6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FFDB15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28867B6"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5FF918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87F9F4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30EEE9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EE4EC3B"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F475C3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A8859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F19B7EA"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8B15F7B"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07A8B28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DD4908B"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EBA1F9B"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55B4192" w14:textId="77777777" w:rsidR="003A6EF7" w:rsidRPr="00B94601" w:rsidRDefault="003A6EF7" w:rsidP="00182C69">
            <w:pPr>
              <w:spacing w:after="0" w:line="240" w:lineRule="auto"/>
              <w:jc w:val="center"/>
              <w:rPr>
                <w:rFonts w:ascii="Times New Roman" w:eastAsia="Arial Unicode MS" w:hAnsi="Times New Roman" w:cs="Times New Roman"/>
                <w:b/>
                <w:i/>
                <w:color w:val="FF0000"/>
                <w:sz w:val="20"/>
                <w:szCs w:val="20"/>
                <w:lang w:val="en-GB" w:eastAsia="pl-PL"/>
              </w:rPr>
            </w:pPr>
          </w:p>
        </w:tc>
      </w:tr>
      <w:tr w:rsidR="003A6EF7" w:rsidRPr="00B94601" w14:paraId="5C9711A9" w14:textId="77777777" w:rsidTr="00182C6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3E05E733"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38364F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2C4747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B4462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FF33E7A"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01B083A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BB81D8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1526951"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19F10B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E51BAA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071DDD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B58B78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586A7BD"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9DDDFB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FDD4CF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sidRPr="00510437">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7DDC05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128E76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94248CA"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EEF363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9FFB03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18E49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30687DD" w14:textId="77777777" w:rsidR="003A6EF7" w:rsidRPr="00B94601" w:rsidRDefault="003A6EF7" w:rsidP="00182C69">
            <w:pPr>
              <w:spacing w:after="0" w:line="240" w:lineRule="auto"/>
              <w:jc w:val="center"/>
              <w:rPr>
                <w:rFonts w:ascii="Times New Roman" w:eastAsia="Arial Unicode MS" w:hAnsi="Times New Roman" w:cs="Times New Roman"/>
                <w:b/>
                <w:i/>
                <w:color w:val="FF0000"/>
                <w:sz w:val="20"/>
                <w:szCs w:val="20"/>
                <w:lang w:val="en-GB" w:eastAsia="pl-PL"/>
              </w:rPr>
            </w:pPr>
          </w:p>
        </w:tc>
      </w:tr>
      <w:tr w:rsidR="003A6EF7" w:rsidRPr="00B94601" w14:paraId="63F84CD8" w14:textId="77777777" w:rsidTr="00182C69">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2A8D5B49"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Pr>
                <w:rFonts w:ascii="Times New Roman" w:eastAsia="Arial Unicode MS" w:hAnsi="Times New Roman" w:cs="Times New Roman"/>
                <w:color w:val="000000" w:themeColor="text1"/>
                <w:sz w:val="20"/>
                <w:szCs w:val="20"/>
                <w:lang w:val="en-GB" w:eastAsia="pl-PL"/>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BF3BFA9"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10C7C7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70F419C"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1F54E4DA"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16DC375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942FA2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982F72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0500587"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8F109FF"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2196283"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2E5247E"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BB5B4A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4DFBA44"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5F9A682"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575A0F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CAD187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7908D48"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F88ED4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302B83F"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A631670" w14:textId="77777777" w:rsidR="003A6EF7" w:rsidRPr="00510437" w:rsidRDefault="003A6EF7" w:rsidP="00182C69">
            <w:pPr>
              <w:spacing w:after="0" w:line="240" w:lineRule="auto"/>
              <w:jc w:val="center"/>
              <w:rPr>
                <w:rFonts w:ascii="Times New Roman" w:eastAsia="Arial Unicode MS" w:hAnsi="Times New Roman" w:cs="Times New Roman"/>
                <w:b/>
                <w:i/>
                <w:color w:val="000000" w:themeColor="text1"/>
                <w:sz w:val="20"/>
                <w:szCs w:val="20"/>
                <w:lang w:val="en-GB" w:eastAsia="pl-PL"/>
              </w:rPr>
            </w:pPr>
            <w:r>
              <w:rPr>
                <w:rFonts w:ascii="Times New Roman" w:eastAsia="Arial Unicode MS" w:hAnsi="Times New Roman" w:cs="Times New Roman"/>
                <w:b/>
                <w:i/>
                <w:color w:val="000000" w:themeColor="text1"/>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660A074" w14:textId="77777777" w:rsidR="003A6EF7" w:rsidRPr="00B94601" w:rsidRDefault="003A6EF7" w:rsidP="00182C69">
            <w:pPr>
              <w:spacing w:after="0" w:line="240" w:lineRule="auto"/>
              <w:jc w:val="center"/>
              <w:rPr>
                <w:rFonts w:ascii="Times New Roman" w:eastAsia="Arial Unicode MS" w:hAnsi="Times New Roman" w:cs="Times New Roman"/>
                <w:b/>
                <w:i/>
                <w:color w:val="FF0000"/>
                <w:sz w:val="20"/>
                <w:szCs w:val="20"/>
                <w:lang w:val="en-GB" w:eastAsia="pl-PL"/>
              </w:rPr>
            </w:pPr>
          </w:p>
        </w:tc>
      </w:tr>
    </w:tbl>
    <w:p w14:paraId="47A8D7FB" w14:textId="77777777" w:rsidR="003A6EF7" w:rsidRPr="00B94601" w:rsidRDefault="003A6EF7" w:rsidP="003A6EF7">
      <w:pPr>
        <w:spacing w:after="0" w:line="240" w:lineRule="auto"/>
        <w:rPr>
          <w:rFonts w:ascii="Times New Roman" w:eastAsia="Times New Roman" w:hAnsi="Times New Roman" w:cs="Times New Roman"/>
          <w:b/>
          <w:i/>
          <w:sz w:val="18"/>
          <w:szCs w:val="18"/>
          <w:lang w:val="en-GB" w:eastAsia="ar-SA"/>
        </w:rPr>
      </w:pPr>
      <w:r w:rsidRPr="00B94601">
        <w:rPr>
          <w:rFonts w:ascii="Times New Roman" w:eastAsia="Times New Roman" w:hAnsi="Times New Roman" w:cs="Times New Roman"/>
          <w:b/>
          <w:i/>
          <w:sz w:val="18"/>
          <w:szCs w:val="18"/>
          <w:lang w:val="en-GB" w:eastAsia="ar-SA"/>
        </w:rPr>
        <w:t>*delete as appropriate</w:t>
      </w:r>
    </w:p>
    <w:p w14:paraId="14CA45E2" w14:textId="77777777" w:rsidR="003A6EF7" w:rsidRPr="00B94601" w:rsidRDefault="003A6EF7" w:rsidP="003A6EF7">
      <w:pPr>
        <w:spacing w:after="0" w:line="240" w:lineRule="auto"/>
        <w:rPr>
          <w:rFonts w:ascii="Times New Roman" w:eastAsia="Times New Roman" w:hAnsi="Times New Roman" w:cs="Times New Roman"/>
          <w:sz w:val="24"/>
          <w:szCs w:val="24"/>
          <w:lang w:val="en-GB" w:eastAsia="ar-SA"/>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3A6EF7" w:rsidRPr="00B94601" w14:paraId="0782D75F" w14:textId="77777777" w:rsidTr="00182C69">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2EE7A3C7" w14:textId="77777777" w:rsidR="003A6EF7" w:rsidRPr="00B94601" w:rsidRDefault="003A6EF7" w:rsidP="003A6EF7">
            <w:pPr>
              <w:numPr>
                <w:ilvl w:val="1"/>
                <w:numId w:val="4"/>
              </w:numPr>
              <w:spacing w:after="0" w:line="240" w:lineRule="auto"/>
              <w:ind w:left="426" w:hanging="426"/>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 xml:space="preserve">Criteria of assessment of the intended </w:t>
            </w:r>
            <w:r>
              <w:rPr>
                <w:rFonts w:ascii="Times New Roman" w:eastAsia="Arial Unicode MS" w:hAnsi="Times New Roman" w:cs="Times New Roman"/>
                <w:b/>
                <w:sz w:val="20"/>
                <w:szCs w:val="20"/>
                <w:lang w:val="en-GB" w:eastAsia="pl-PL"/>
              </w:rPr>
              <w:t>learning</w:t>
            </w:r>
            <w:r w:rsidRPr="00B94601">
              <w:rPr>
                <w:rFonts w:ascii="Times New Roman" w:eastAsia="Arial Unicode MS" w:hAnsi="Times New Roman" w:cs="Times New Roman"/>
                <w:b/>
                <w:sz w:val="20"/>
                <w:szCs w:val="20"/>
                <w:lang w:val="en-GB" w:eastAsia="pl-PL"/>
              </w:rPr>
              <w:t xml:space="preserve"> outcomes</w:t>
            </w:r>
          </w:p>
        </w:tc>
      </w:tr>
      <w:tr w:rsidR="003A6EF7" w:rsidRPr="00B94601" w14:paraId="002E5687" w14:textId="77777777" w:rsidTr="00182C69">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418D1554"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5C780BBC"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04670B6F" w14:textId="77777777" w:rsidR="003A6EF7" w:rsidRPr="00B94601" w:rsidRDefault="003A6EF7" w:rsidP="00182C69">
            <w:pPr>
              <w:spacing w:after="0" w:line="240" w:lineRule="auto"/>
              <w:jc w:val="center"/>
              <w:rPr>
                <w:rFonts w:ascii="Times New Roman" w:eastAsia="Arial Unicode MS" w:hAnsi="Times New Roman" w:cs="Times New Roman"/>
                <w:b/>
                <w:sz w:val="20"/>
                <w:szCs w:val="20"/>
                <w:lang w:val="en-GB" w:eastAsia="pl-PL"/>
              </w:rPr>
            </w:pPr>
            <w:r w:rsidRPr="00B94601">
              <w:rPr>
                <w:rFonts w:ascii="Times New Roman" w:eastAsia="Arial Unicode MS" w:hAnsi="Times New Roman" w:cs="Times New Roman"/>
                <w:b/>
                <w:sz w:val="20"/>
                <w:szCs w:val="20"/>
                <w:lang w:val="en-GB" w:eastAsia="pl-PL"/>
              </w:rPr>
              <w:t>Criterion of assessment</w:t>
            </w:r>
          </w:p>
        </w:tc>
      </w:tr>
      <w:tr w:rsidR="003A6EF7" w:rsidRPr="00B94601" w14:paraId="3D00E9B5" w14:textId="77777777" w:rsidTr="00182C6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0CBA2B2C" w14:textId="77777777" w:rsidR="003A6EF7" w:rsidRPr="00510437" w:rsidRDefault="003A6EF7" w:rsidP="00182C69">
            <w:pPr>
              <w:spacing w:after="0" w:line="240" w:lineRule="auto"/>
              <w:ind w:left="-57" w:right="-57"/>
              <w:jc w:val="center"/>
              <w:rPr>
                <w:rFonts w:ascii="Times New Roman" w:eastAsia="Arial Unicode MS" w:hAnsi="Times New Roman" w:cs="Times New Roman"/>
                <w:b/>
                <w:color w:val="000000" w:themeColor="text1"/>
                <w:spacing w:val="-5"/>
                <w:sz w:val="20"/>
                <w:szCs w:val="20"/>
                <w:lang w:val="en-GB" w:eastAsia="pl-PL"/>
              </w:rPr>
            </w:pPr>
            <w:r w:rsidRPr="00510437">
              <w:rPr>
                <w:rFonts w:ascii="Times New Roman" w:eastAsia="Arial Unicode MS" w:hAnsi="Times New Roman" w:cs="Times New Roman"/>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14:paraId="5D16FE51"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6274EA5" w14:textId="78F3B4EB" w:rsidR="003A6EF7" w:rsidRPr="00510437" w:rsidRDefault="003A6EF7" w:rsidP="00182C69">
            <w:pPr>
              <w:spacing w:after="0" w:line="240" w:lineRule="auto"/>
              <w:ind w:right="113"/>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preparation f</w:t>
            </w:r>
            <w:r>
              <w:rPr>
                <w:rFonts w:ascii="Times New Roman" w:eastAsia="Arial Unicode MS" w:hAnsi="Times New Roman" w:cs="Times New Roman"/>
                <w:color w:val="000000" w:themeColor="text1"/>
                <w:sz w:val="18"/>
                <w:szCs w:val="18"/>
                <w:lang w:val="en-GB" w:eastAsia="pl-PL"/>
              </w:rPr>
              <w:t xml:space="preserve">or classes/tests; </w:t>
            </w:r>
            <w:r w:rsidRPr="00750A5F">
              <w:rPr>
                <w:rFonts w:ascii="Times New Roman" w:eastAsia="Arial Unicode MS" w:hAnsi="Times New Roman" w:cs="Times New Roman"/>
                <w:color w:val="000000" w:themeColor="text1"/>
                <w:sz w:val="18"/>
                <w:szCs w:val="18"/>
                <w:lang w:val="en-GB" w:eastAsia="pl-PL"/>
              </w:rPr>
              <w:t>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Pr>
                <w:rFonts w:ascii="Times New Roman" w:eastAsia="Arial Unicode MS" w:hAnsi="Times New Roman" w:cs="Times New Roman"/>
                <w:color w:val="000000" w:themeColor="text1"/>
                <w:sz w:val="18"/>
                <w:szCs w:val="18"/>
                <w:lang w:val="en-GB" w:eastAsia="pl-PL"/>
              </w:rPr>
              <w:t>examination/</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(61-68%)</w:t>
            </w:r>
          </w:p>
        </w:tc>
      </w:tr>
      <w:tr w:rsidR="003A6EF7" w:rsidRPr="00B94601" w14:paraId="2281CB9D" w14:textId="77777777" w:rsidTr="00182C69">
        <w:trPr>
          <w:trHeight w:val="255"/>
        </w:trPr>
        <w:tc>
          <w:tcPr>
            <w:tcW w:w="864" w:type="dxa"/>
            <w:vMerge/>
            <w:tcBorders>
              <w:left w:val="single" w:sz="4" w:space="0" w:color="auto"/>
              <w:right w:val="single" w:sz="4" w:space="0" w:color="auto"/>
            </w:tcBorders>
          </w:tcPr>
          <w:p w14:paraId="67128F75"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E165904"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A61BC4E" w14:textId="43AF87E2" w:rsidR="003A6EF7" w:rsidRPr="00510437" w:rsidRDefault="003A6EF7" w:rsidP="00182C69">
            <w:pPr>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 xml:space="preserve">preparation for classes/tests; </w:t>
            </w:r>
            <w:r w:rsidRPr="00750A5F">
              <w:rPr>
                <w:rFonts w:ascii="Times New Roman" w:eastAsia="Arial Unicode MS" w:hAnsi="Times New Roman" w:cs="Times New Roman"/>
                <w:color w:val="000000" w:themeColor="text1"/>
                <w:sz w:val="18"/>
                <w:szCs w:val="18"/>
                <w:lang w:val="en-GB" w:eastAsia="pl-PL"/>
              </w:rPr>
              <w:t xml:space="preserve"> 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sidRPr="00510437">
              <w:rPr>
                <w:rFonts w:ascii="Times New Roman" w:eastAsia="Arial Unicode MS" w:hAnsi="Times New Roman" w:cs="Times New Roman"/>
                <w:color w:val="000000" w:themeColor="text1"/>
                <w:sz w:val="18"/>
                <w:szCs w:val="18"/>
                <w:lang w:val="en-GB" w:eastAsia="pl-PL"/>
              </w:rPr>
              <w:t>presenting effect</w:t>
            </w:r>
            <w:r>
              <w:rPr>
                <w:rFonts w:ascii="Times New Roman" w:eastAsia="Arial Unicode MS" w:hAnsi="Times New Roman" w:cs="Times New Roman"/>
                <w:color w:val="000000" w:themeColor="text1"/>
                <w:sz w:val="18"/>
                <w:szCs w:val="18"/>
                <w:lang w:val="en-GB" w:eastAsia="pl-PL"/>
              </w:rPr>
              <w:t>s of group work; examination/</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(69-76%)</w:t>
            </w:r>
          </w:p>
        </w:tc>
      </w:tr>
      <w:tr w:rsidR="003A6EF7" w:rsidRPr="00B94601" w14:paraId="7709A568" w14:textId="77777777" w:rsidTr="00182C69">
        <w:trPr>
          <w:trHeight w:val="255"/>
        </w:trPr>
        <w:tc>
          <w:tcPr>
            <w:tcW w:w="864" w:type="dxa"/>
            <w:vMerge/>
            <w:tcBorders>
              <w:left w:val="single" w:sz="4" w:space="0" w:color="auto"/>
              <w:right w:val="single" w:sz="4" w:space="0" w:color="auto"/>
            </w:tcBorders>
          </w:tcPr>
          <w:p w14:paraId="686D0041"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8AF9CA0"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41865E4" w14:textId="1A0E1763" w:rsidR="003A6EF7" w:rsidRPr="00510437" w:rsidRDefault="003A6EF7" w:rsidP="00182C69">
            <w:pPr>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 xml:space="preserve">preparation for classes/tests; </w:t>
            </w:r>
            <w:r w:rsidRPr="00750A5F">
              <w:rPr>
                <w:rFonts w:ascii="Times New Roman" w:eastAsia="Arial Unicode MS" w:hAnsi="Times New Roman" w:cs="Times New Roman"/>
                <w:color w:val="000000" w:themeColor="text1"/>
                <w:sz w:val="18"/>
                <w:szCs w:val="18"/>
                <w:lang w:val="en-GB" w:eastAsia="pl-PL"/>
              </w:rPr>
              <w:t xml:space="preserve"> 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sidRPr="00510437">
              <w:rPr>
                <w:rFonts w:ascii="Times New Roman" w:eastAsia="Arial Unicode MS" w:hAnsi="Times New Roman" w:cs="Times New Roman"/>
                <w:color w:val="000000" w:themeColor="text1"/>
                <w:sz w:val="18"/>
                <w:szCs w:val="18"/>
                <w:lang w:val="en-GB" w:eastAsia="pl-PL"/>
              </w:rPr>
              <w:t>presenting effects of group work; participation in discussions; examination</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(77-84%)</w:t>
            </w:r>
          </w:p>
        </w:tc>
      </w:tr>
      <w:tr w:rsidR="003A6EF7" w:rsidRPr="00B94601" w14:paraId="1A294720" w14:textId="77777777" w:rsidTr="00182C69">
        <w:trPr>
          <w:trHeight w:val="255"/>
        </w:trPr>
        <w:tc>
          <w:tcPr>
            <w:tcW w:w="864" w:type="dxa"/>
            <w:vMerge/>
            <w:tcBorders>
              <w:left w:val="single" w:sz="4" w:space="0" w:color="auto"/>
              <w:right w:val="single" w:sz="4" w:space="0" w:color="auto"/>
            </w:tcBorders>
          </w:tcPr>
          <w:p w14:paraId="481B6EDB" w14:textId="77777777" w:rsidR="003A6EF7" w:rsidRPr="00510437" w:rsidRDefault="003A6EF7" w:rsidP="00182C69">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F78ACEF" w14:textId="77777777" w:rsidR="003A6EF7" w:rsidRPr="00510437" w:rsidRDefault="003A6EF7" w:rsidP="00182C69">
            <w:pPr>
              <w:spacing w:after="0" w:line="240" w:lineRule="auto"/>
              <w:jc w:val="center"/>
              <w:rPr>
                <w:rFonts w:ascii="Times New Roman" w:eastAsia="Arial Unicode MS" w:hAnsi="Times New Roman" w:cs="Times New Roman"/>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338F43D0" w14:textId="24D8771D" w:rsidR="003A6EF7" w:rsidRPr="00510437" w:rsidRDefault="003A6EF7" w:rsidP="00182C69">
            <w:pPr>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 xml:space="preserve">preparation for classes/tests; </w:t>
            </w:r>
            <w:r w:rsidRPr="00750A5F">
              <w:rPr>
                <w:rFonts w:ascii="Times New Roman" w:eastAsia="Arial Unicode MS" w:hAnsi="Times New Roman" w:cs="Times New Roman"/>
                <w:color w:val="000000" w:themeColor="text1"/>
                <w:sz w:val="18"/>
                <w:szCs w:val="18"/>
                <w:lang w:val="en-GB" w:eastAsia="pl-PL"/>
              </w:rPr>
              <w:t xml:space="preserve"> 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sidRPr="00510437">
              <w:rPr>
                <w:rFonts w:ascii="Times New Roman" w:eastAsia="Arial Unicode MS" w:hAnsi="Times New Roman" w:cs="Times New Roman"/>
                <w:color w:val="000000" w:themeColor="text1"/>
                <w:sz w:val="18"/>
                <w:szCs w:val="18"/>
                <w:lang w:val="en-GB" w:eastAsia="pl-PL"/>
              </w:rPr>
              <w:t>presenting effects of group work; participation in discussions; written assignments done in class; examination</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(85-92%)</w:t>
            </w:r>
          </w:p>
        </w:tc>
      </w:tr>
      <w:tr w:rsidR="003A6EF7" w:rsidRPr="00B94601" w14:paraId="2E3742FF" w14:textId="77777777" w:rsidTr="00182C69">
        <w:trPr>
          <w:trHeight w:val="255"/>
        </w:trPr>
        <w:tc>
          <w:tcPr>
            <w:tcW w:w="864" w:type="dxa"/>
            <w:vMerge/>
            <w:tcBorders>
              <w:left w:val="single" w:sz="4" w:space="0" w:color="auto"/>
              <w:bottom w:val="single" w:sz="4" w:space="0" w:color="auto"/>
              <w:right w:val="single" w:sz="4" w:space="0" w:color="auto"/>
            </w:tcBorders>
          </w:tcPr>
          <w:p w14:paraId="3C9A51D2" w14:textId="77777777" w:rsidR="003A6EF7" w:rsidRPr="00510437" w:rsidRDefault="003A6EF7" w:rsidP="00182C69">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741ABCD" w14:textId="77777777" w:rsidR="003A6EF7" w:rsidRPr="00510437" w:rsidRDefault="003A6EF7" w:rsidP="00182C69">
            <w:pPr>
              <w:spacing w:after="0" w:line="240" w:lineRule="auto"/>
              <w:jc w:val="center"/>
              <w:rPr>
                <w:rFonts w:ascii="Times New Roman" w:eastAsia="Arial Unicode MS" w:hAnsi="Times New Roman" w:cs="Times New Roman"/>
                <w:b/>
                <w:color w:val="000000" w:themeColor="text1"/>
                <w:sz w:val="20"/>
                <w:szCs w:val="20"/>
                <w:lang w:val="en-GB" w:eastAsia="pl-PL"/>
              </w:rPr>
            </w:pPr>
            <w:r w:rsidRPr="00510437">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D688806" w14:textId="3AED233F" w:rsidR="003A6EF7" w:rsidRPr="00510437" w:rsidRDefault="003A6EF7" w:rsidP="00182C69">
            <w:pPr>
              <w:tabs>
                <w:tab w:val="left" w:pos="915"/>
              </w:tabs>
              <w:spacing w:after="0" w:line="240" w:lineRule="auto"/>
              <w:rPr>
                <w:rFonts w:ascii="Times New Roman" w:eastAsia="Arial Unicode MS" w:hAnsi="Times New Roman" w:cs="Times New Roman"/>
                <w:color w:val="000000" w:themeColor="text1"/>
                <w:sz w:val="18"/>
                <w:szCs w:val="18"/>
                <w:lang w:val="en-GB" w:eastAsia="pl-PL"/>
              </w:rPr>
            </w:pPr>
            <w:r w:rsidRPr="00510437">
              <w:rPr>
                <w:rFonts w:ascii="Times New Roman" w:eastAsia="Arial Unicode MS" w:hAnsi="Times New Roman" w:cs="Times New Roman"/>
                <w:color w:val="000000" w:themeColor="text1"/>
                <w:sz w:val="18"/>
                <w:szCs w:val="18"/>
                <w:lang w:val="en-GB" w:eastAsia="pl-PL"/>
              </w:rPr>
              <w:t xml:space="preserve">preparation for classes/test; </w:t>
            </w:r>
            <w:r w:rsidRPr="00750A5F">
              <w:rPr>
                <w:rFonts w:ascii="Times New Roman" w:eastAsia="Arial Unicode MS" w:hAnsi="Times New Roman" w:cs="Times New Roman"/>
                <w:color w:val="000000" w:themeColor="text1"/>
                <w:sz w:val="18"/>
                <w:szCs w:val="18"/>
                <w:lang w:val="en-GB" w:eastAsia="pl-PL"/>
              </w:rPr>
              <w:t xml:space="preserve"> attendance</w:t>
            </w:r>
            <w:r>
              <w:rPr>
                <w:rFonts w:ascii="Times New Roman" w:eastAsia="Arial Unicode MS" w:hAnsi="Times New Roman" w:cs="Times New Roman"/>
                <w:color w:val="000000" w:themeColor="text1"/>
                <w:sz w:val="18"/>
                <w:szCs w:val="18"/>
                <w:lang w:val="en-GB" w:eastAsia="pl-PL"/>
              </w:rPr>
              <w:t>;</w:t>
            </w:r>
            <w:r w:rsidRPr="00750A5F">
              <w:rPr>
                <w:rFonts w:ascii="Times New Roman" w:eastAsia="Arial Unicode MS" w:hAnsi="Times New Roman" w:cs="Times New Roman"/>
                <w:color w:val="000000" w:themeColor="text1"/>
                <w:sz w:val="18"/>
                <w:szCs w:val="18"/>
                <w:lang w:val="en-GB" w:eastAsia="pl-PL"/>
              </w:rPr>
              <w:t xml:space="preserve"> </w:t>
            </w:r>
            <w:r w:rsidRPr="00510437">
              <w:rPr>
                <w:rFonts w:ascii="Times New Roman" w:eastAsia="Arial Unicode MS" w:hAnsi="Times New Roman" w:cs="Times New Roman"/>
                <w:color w:val="000000" w:themeColor="text1"/>
                <w:sz w:val="18"/>
                <w:szCs w:val="18"/>
                <w:lang w:val="en-GB" w:eastAsia="pl-PL"/>
              </w:rPr>
              <w:t xml:space="preserve">presenting effects of group work; participation in discussions; written assignments done in class; ability to </w:t>
            </w:r>
            <w:proofErr w:type="spellStart"/>
            <w:r w:rsidRPr="00510437">
              <w:rPr>
                <w:rFonts w:ascii="Times New Roman" w:eastAsia="Arial Unicode MS" w:hAnsi="Times New Roman" w:cs="Times New Roman"/>
                <w:color w:val="000000" w:themeColor="text1"/>
                <w:sz w:val="18"/>
                <w:szCs w:val="18"/>
                <w:lang w:val="en-GB" w:eastAsia="pl-PL"/>
              </w:rPr>
              <w:t>analyze</w:t>
            </w:r>
            <w:proofErr w:type="spellEnd"/>
            <w:r w:rsidRPr="00510437">
              <w:rPr>
                <w:rFonts w:ascii="Times New Roman" w:eastAsia="Arial Unicode MS" w:hAnsi="Times New Roman" w:cs="Times New Roman"/>
                <w:color w:val="000000" w:themeColor="text1"/>
                <w:sz w:val="18"/>
                <w:szCs w:val="18"/>
                <w:lang w:val="en-GB" w:eastAsia="pl-PL"/>
              </w:rPr>
              <w:t xml:space="preserve"> and interpret issues related to the subject; examination</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final test</w:t>
            </w:r>
            <w:r>
              <w:rPr>
                <w:rFonts w:ascii="Times New Roman" w:eastAsia="Arial Unicode MS" w:hAnsi="Times New Roman" w:cs="Times New Roman"/>
                <w:color w:val="000000" w:themeColor="text1"/>
                <w:sz w:val="18"/>
                <w:szCs w:val="18"/>
                <w:lang w:val="en-GB" w:eastAsia="pl-PL"/>
              </w:rPr>
              <w:t>*</w:t>
            </w:r>
            <w:r w:rsidRPr="008105FC">
              <w:rPr>
                <w:rFonts w:ascii="Times New Roman" w:eastAsia="Arial Unicode MS" w:hAnsi="Times New Roman" w:cs="Times New Roman"/>
                <w:color w:val="000000" w:themeColor="text1"/>
                <w:sz w:val="18"/>
                <w:szCs w:val="18"/>
                <w:lang w:val="en-GB" w:eastAsia="pl-PL"/>
              </w:rPr>
              <w:t xml:space="preserve"> </w:t>
            </w:r>
            <w:r w:rsidR="006A0D84" w:rsidRPr="006A0D84">
              <w:rPr>
                <w:rFonts w:ascii="Times New Roman" w:eastAsia="Arial Unicode MS" w:hAnsi="Times New Roman" w:cs="Times New Roman"/>
                <w:color w:val="000000" w:themeColor="text1"/>
                <w:sz w:val="18"/>
                <w:szCs w:val="18"/>
                <w:lang w:val="en-GB" w:eastAsia="pl-PL"/>
              </w:rPr>
              <w:t>(93-100%)</w:t>
            </w:r>
          </w:p>
        </w:tc>
      </w:tr>
    </w:tbl>
    <w:p w14:paraId="1911EB02" w14:textId="77777777" w:rsidR="003A6EF7" w:rsidRDefault="00330C6A" w:rsidP="003A6EF7">
      <w:pPr>
        <w:pStyle w:val="Akapitzlist"/>
        <w:spacing w:after="0" w:line="240" w:lineRule="auto"/>
        <w:rPr>
          <w:rFonts w:ascii="Times New Roman" w:eastAsia="Times New Roman" w:hAnsi="Times New Roman" w:cs="Times New Roman"/>
          <w:b/>
          <w:sz w:val="20"/>
          <w:szCs w:val="20"/>
          <w:lang w:eastAsia="pl-PL"/>
        </w:rPr>
      </w:pPr>
      <w:hyperlink r:id="rId6" w:tooltip="&quot;thresholds&quot; po polsku" w:history="1">
        <w:r w:rsidR="003A6EF7" w:rsidRPr="003619CF">
          <w:rPr>
            <w:rFonts w:ascii="Times New Roman" w:eastAsia="Times New Roman" w:hAnsi="Times New Roman" w:cs="Times New Roman"/>
            <w:b/>
            <w:sz w:val="20"/>
            <w:szCs w:val="20"/>
            <w:lang w:eastAsia="pl-PL"/>
          </w:rPr>
          <w:t>Thresholds</w:t>
        </w:r>
      </w:hyperlink>
      <w:r w:rsidR="003A6EF7" w:rsidRPr="003619CF">
        <w:rPr>
          <w:rFonts w:ascii="Times New Roman" w:eastAsia="Times New Roman" w:hAnsi="Times New Roman" w:cs="Times New Roman"/>
          <w:b/>
          <w:sz w:val="20"/>
          <w:szCs w:val="20"/>
          <w:lang w:eastAsia="pl-PL"/>
        </w:rPr>
        <w:t xml:space="preserve"> are valid from 20</w:t>
      </w:r>
      <w:r w:rsidR="003A6EF7">
        <w:rPr>
          <w:rFonts w:ascii="Times New Roman" w:eastAsia="Times New Roman" w:hAnsi="Times New Roman" w:cs="Times New Roman"/>
          <w:b/>
          <w:sz w:val="20"/>
          <w:szCs w:val="20"/>
          <w:lang w:eastAsia="pl-PL"/>
        </w:rPr>
        <w:t>21</w:t>
      </w:r>
      <w:r w:rsidR="003A6EF7" w:rsidRPr="003619CF">
        <w:rPr>
          <w:rFonts w:ascii="Times New Roman" w:eastAsia="Times New Roman" w:hAnsi="Times New Roman" w:cs="Times New Roman"/>
          <w:b/>
          <w:sz w:val="20"/>
          <w:szCs w:val="20"/>
          <w:lang w:eastAsia="pl-PL"/>
        </w:rPr>
        <w:t>/ 20</w:t>
      </w:r>
      <w:r w:rsidR="003A6EF7">
        <w:rPr>
          <w:rFonts w:ascii="Times New Roman" w:eastAsia="Times New Roman" w:hAnsi="Times New Roman" w:cs="Times New Roman"/>
          <w:b/>
          <w:sz w:val="20"/>
          <w:szCs w:val="20"/>
          <w:lang w:eastAsia="pl-PL"/>
        </w:rPr>
        <w:t>22</w:t>
      </w:r>
      <w:r w:rsidR="003A6EF7" w:rsidRPr="003619CF">
        <w:rPr>
          <w:rFonts w:ascii="Times New Roman" w:eastAsia="Times New Roman" w:hAnsi="Times New Roman" w:cs="Times New Roman"/>
          <w:b/>
          <w:sz w:val="20"/>
          <w:szCs w:val="20"/>
          <w:lang w:eastAsia="pl-PL"/>
        </w:rPr>
        <w:t xml:space="preserve"> academic year</w:t>
      </w:r>
      <w:bookmarkStart w:id="1" w:name="_Hlk86335253"/>
    </w:p>
    <w:p w14:paraId="5F71724F" w14:textId="77777777" w:rsidR="003A6EF7" w:rsidRPr="009F7D54" w:rsidRDefault="003A6EF7" w:rsidP="003A6EF7">
      <w:pPr>
        <w:pStyle w:val="Akapitzlist"/>
        <w:spacing w:after="0" w:line="240" w:lineRule="auto"/>
        <w:rPr>
          <w:rFonts w:ascii="Times New Roman" w:eastAsia="Times New Roman" w:hAnsi="Times New Roman" w:cs="Times New Roman"/>
          <w:bCs/>
          <w:sz w:val="20"/>
          <w:szCs w:val="20"/>
          <w:lang w:eastAsia="pl-PL"/>
        </w:rPr>
      </w:pPr>
      <w:r w:rsidRPr="009F7D54">
        <w:rPr>
          <w:rFonts w:ascii="Times New Roman" w:eastAsia="Times New Roman" w:hAnsi="Times New Roman" w:cs="Times New Roman"/>
          <w:bCs/>
          <w:sz w:val="20"/>
          <w:szCs w:val="20"/>
          <w:lang w:eastAsia="pl-PL"/>
        </w:rPr>
        <w:t>*Polish students studying English Division should submit a final thesis instead of the final test.</w:t>
      </w:r>
    </w:p>
    <w:p w14:paraId="1E3B1E96" w14:textId="77777777" w:rsidR="003A6EF7" w:rsidRPr="008105FC" w:rsidRDefault="003A6EF7" w:rsidP="003A6EF7">
      <w:pPr>
        <w:pStyle w:val="Akapitzlist"/>
        <w:spacing w:after="0" w:line="240" w:lineRule="auto"/>
        <w:rPr>
          <w:rFonts w:ascii="Times New Roman" w:eastAsia="Times New Roman" w:hAnsi="Times New Roman" w:cs="Times New Roman"/>
          <w:sz w:val="20"/>
          <w:szCs w:val="20"/>
          <w:lang w:eastAsia="pl-PL"/>
        </w:rPr>
      </w:pPr>
    </w:p>
    <w:bookmarkEnd w:id="1"/>
    <w:p w14:paraId="5D112AD2" w14:textId="77777777" w:rsidR="003A6EF7" w:rsidRPr="00B94601" w:rsidRDefault="003A6EF7" w:rsidP="003A6EF7">
      <w:pPr>
        <w:numPr>
          <w:ilvl w:val="0"/>
          <w:numId w:val="1"/>
        </w:numPr>
        <w:spacing w:after="0" w:line="240" w:lineRule="auto"/>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 xml:space="preserve">BALANCE OF ECTS </w:t>
      </w:r>
      <w:r>
        <w:rPr>
          <w:rFonts w:ascii="Times New Roman" w:eastAsia="Times New Roman" w:hAnsi="Times New Roman" w:cs="Times New Roman"/>
          <w:b/>
          <w:sz w:val="20"/>
          <w:szCs w:val="20"/>
          <w:lang w:val="en-GB" w:eastAsia="ar-SA"/>
        </w:rPr>
        <w:t xml:space="preserve"> CREDITS – STUDENT’S WORKLOAD</w:t>
      </w:r>
    </w:p>
    <w:tbl>
      <w:tblPr>
        <w:tblpPr w:leftFromText="180" w:rightFromText="180" w:vertAnchor="text" w:tblpY="1"/>
        <w:tblOverlap w:val="never"/>
        <w:tblW w:w="9781" w:type="dxa"/>
        <w:tblLayout w:type="fixed"/>
        <w:tblLook w:val="0000" w:firstRow="0" w:lastRow="0" w:firstColumn="0" w:lastColumn="0" w:noHBand="0" w:noVBand="0"/>
      </w:tblPr>
      <w:tblGrid>
        <w:gridCol w:w="6617"/>
        <w:gridCol w:w="3164"/>
      </w:tblGrid>
      <w:tr w:rsidR="003A6EF7" w:rsidRPr="00B94601" w14:paraId="026FED71" w14:textId="77777777" w:rsidTr="00182C69">
        <w:tc>
          <w:tcPr>
            <w:tcW w:w="6617" w:type="dxa"/>
            <w:vMerge w:val="restart"/>
            <w:tcBorders>
              <w:top w:val="single" w:sz="4" w:space="0" w:color="000000"/>
              <w:left w:val="single" w:sz="4" w:space="0" w:color="000000"/>
              <w:bottom w:val="single" w:sz="4" w:space="0" w:color="000000"/>
            </w:tcBorders>
            <w:shd w:val="clear" w:color="auto" w:fill="auto"/>
            <w:vAlign w:val="center"/>
          </w:tcPr>
          <w:p w14:paraId="76A49B51"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bookmarkStart w:id="2" w:name="_Hlk86334273"/>
            <w:r w:rsidRPr="00B94601">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B3F"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Student's workload</w:t>
            </w:r>
          </w:p>
        </w:tc>
      </w:tr>
      <w:tr w:rsidR="003A6EF7" w:rsidRPr="00B94601" w14:paraId="73E18554" w14:textId="77777777" w:rsidTr="00182C69">
        <w:tc>
          <w:tcPr>
            <w:tcW w:w="6617" w:type="dxa"/>
            <w:vMerge/>
            <w:tcBorders>
              <w:top w:val="single" w:sz="4" w:space="0" w:color="000000"/>
              <w:left w:val="single" w:sz="4" w:space="0" w:color="000000"/>
              <w:bottom w:val="single" w:sz="4" w:space="0" w:color="000000"/>
            </w:tcBorders>
            <w:shd w:val="clear" w:color="auto" w:fill="auto"/>
          </w:tcPr>
          <w:p w14:paraId="1AF4BB74" w14:textId="77777777" w:rsidR="003A6EF7" w:rsidRPr="00B94601" w:rsidRDefault="003A6EF7" w:rsidP="00182C69">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9C81BD9" w14:textId="77777777" w:rsidR="003A6EF7" w:rsidRPr="00B94601" w:rsidRDefault="003A6EF7" w:rsidP="00182C69">
            <w:pPr>
              <w:spacing w:after="0" w:line="240" w:lineRule="auto"/>
              <w:jc w:val="center"/>
              <w:rPr>
                <w:rFonts w:ascii="Times New Roman" w:eastAsia="Times New Roman" w:hAnsi="Times New Roman" w:cs="Times New Roman"/>
                <w:b/>
                <w:sz w:val="18"/>
                <w:szCs w:val="16"/>
                <w:lang w:val="en-GB" w:eastAsia="ar-SA"/>
              </w:rPr>
            </w:pPr>
            <w:r w:rsidRPr="00B94601">
              <w:rPr>
                <w:rFonts w:ascii="Times New Roman" w:eastAsia="Times New Roman" w:hAnsi="Times New Roman" w:cs="Times New Roman"/>
                <w:b/>
                <w:sz w:val="18"/>
                <w:szCs w:val="16"/>
                <w:lang w:val="en-GB" w:eastAsia="ar-SA"/>
              </w:rPr>
              <w:t>Full-time</w:t>
            </w:r>
          </w:p>
          <w:p w14:paraId="4CE121FB" w14:textId="77777777" w:rsidR="003A6EF7" w:rsidRPr="00B94601" w:rsidRDefault="003A6EF7" w:rsidP="00182C69">
            <w:pPr>
              <w:snapToGrid w:val="0"/>
              <w:spacing w:after="0" w:line="240" w:lineRule="auto"/>
              <w:jc w:val="center"/>
              <w:rPr>
                <w:rFonts w:ascii="Times New Roman" w:eastAsia="Times New Roman" w:hAnsi="Times New Roman" w:cs="Times New Roman"/>
                <w:b/>
                <w:sz w:val="18"/>
                <w:szCs w:val="16"/>
                <w:lang w:val="en-GB" w:eastAsia="ar-SA"/>
              </w:rPr>
            </w:pPr>
            <w:r w:rsidRPr="00B94601">
              <w:rPr>
                <w:rFonts w:ascii="Times New Roman" w:eastAsia="Times New Roman" w:hAnsi="Times New Roman" w:cs="Times New Roman"/>
                <w:b/>
                <w:sz w:val="18"/>
                <w:szCs w:val="16"/>
                <w:lang w:val="en-GB" w:eastAsia="ar-SA"/>
              </w:rPr>
              <w:t>studies</w:t>
            </w:r>
          </w:p>
        </w:tc>
      </w:tr>
      <w:tr w:rsidR="003A6EF7" w:rsidRPr="00B94601" w14:paraId="1F0A6E6E" w14:textId="77777777" w:rsidTr="00182C69">
        <w:tc>
          <w:tcPr>
            <w:tcW w:w="6617" w:type="dxa"/>
            <w:tcBorders>
              <w:top w:val="single" w:sz="4" w:space="0" w:color="000000"/>
              <w:left w:val="single" w:sz="4" w:space="0" w:color="000000"/>
              <w:bottom w:val="single" w:sz="4" w:space="0" w:color="000000"/>
            </w:tcBorders>
            <w:shd w:val="clear" w:color="auto" w:fill="D9D9D9"/>
          </w:tcPr>
          <w:p w14:paraId="2DC4DDFB"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7484A066"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40</w:t>
            </w:r>
          </w:p>
        </w:tc>
      </w:tr>
      <w:tr w:rsidR="003A6EF7" w:rsidRPr="00B94601" w14:paraId="50947807" w14:textId="77777777" w:rsidTr="00182C69">
        <w:tc>
          <w:tcPr>
            <w:tcW w:w="6617" w:type="dxa"/>
            <w:tcBorders>
              <w:top w:val="single" w:sz="4" w:space="0" w:color="000000"/>
              <w:left w:val="single" w:sz="4" w:space="0" w:color="000000"/>
              <w:bottom w:val="single" w:sz="4" w:space="0" w:color="000000"/>
            </w:tcBorders>
            <w:shd w:val="clear" w:color="auto" w:fill="auto"/>
          </w:tcPr>
          <w:p w14:paraId="6E3B31B9"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Participation in classes, seminar</w:t>
            </w:r>
            <w:r>
              <w:rPr>
                <w:rFonts w:ascii="Times New Roman" w:eastAsia="Times New Roman" w:hAnsi="Times New Roman" w:cs="Times New Roman"/>
                <w:i/>
                <w:sz w:val="18"/>
                <w:szCs w:val="18"/>
                <w:lang w:val="en-GB" w:eastAsia="ar-SA"/>
              </w:rPr>
              <w:t>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FEF7626"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35</w:t>
            </w:r>
          </w:p>
        </w:tc>
      </w:tr>
      <w:tr w:rsidR="003A6EF7" w:rsidRPr="00B94601" w14:paraId="121DC4CC" w14:textId="77777777" w:rsidTr="00182C69">
        <w:tc>
          <w:tcPr>
            <w:tcW w:w="6617" w:type="dxa"/>
            <w:tcBorders>
              <w:top w:val="single" w:sz="4" w:space="0" w:color="000000"/>
              <w:left w:val="single" w:sz="4" w:space="0" w:color="000000"/>
              <w:bottom w:val="single" w:sz="4" w:space="0" w:color="000000"/>
            </w:tcBorders>
            <w:shd w:val="clear" w:color="auto" w:fill="auto"/>
          </w:tcPr>
          <w:p w14:paraId="6ACD97DB"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C479B4D"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3A6EF7" w:rsidRPr="00B94601" w14:paraId="0BB5D439" w14:textId="77777777" w:rsidTr="00182C69">
        <w:tc>
          <w:tcPr>
            <w:tcW w:w="6617" w:type="dxa"/>
            <w:tcBorders>
              <w:top w:val="single" w:sz="4" w:space="0" w:color="000000"/>
              <w:left w:val="single" w:sz="4" w:space="0" w:color="000000"/>
              <w:bottom w:val="single" w:sz="4" w:space="0" w:color="000000"/>
            </w:tcBorders>
            <w:shd w:val="clear" w:color="auto" w:fill="D9D9D9"/>
          </w:tcPr>
          <w:p w14:paraId="1B138846" w14:textId="77777777" w:rsidR="003A6EF7" w:rsidRPr="00B94601" w:rsidRDefault="003A6EF7" w:rsidP="00182C69">
            <w:pPr>
              <w:snapToGrid w:val="0"/>
              <w:spacing w:after="0" w:line="240" w:lineRule="auto"/>
              <w:rPr>
                <w:rFonts w:ascii="Times New Roman" w:eastAsia="Times New Roman" w:hAnsi="Times New Roman" w:cs="Times New Roman"/>
                <w:b/>
                <w:i/>
                <w:sz w:val="20"/>
                <w:szCs w:val="20"/>
                <w:lang w:val="en-GB" w:eastAsia="ar-SA"/>
              </w:rPr>
            </w:pPr>
            <w:r w:rsidRPr="00B94601">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575FA7D1"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20</w:t>
            </w:r>
          </w:p>
        </w:tc>
      </w:tr>
      <w:tr w:rsidR="003A6EF7" w:rsidRPr="00B94601" w14:paraId="63ECE688" w14:textId="77777777" w:rsidTr="00182C69">
        <w:tc>
          <w:tcPr>
            <w:tcW w:w="6617" w:type="dxa"/>
            <w:tcBorders>
              <w:top w:val="single" w:sz="4" w:space="0" w:color="000000"/>
              <w:left w:val="single" w:sz="4" w:space="0" w:color="000000"/>
              <w:bottom w:val="single" w:sz="4" w:space="0" w:color="000000"/>
            </w:tcBorders>
            <w:shd w:val="clear" w:color="auto" w:fill="auto"/>
          </w:tcPr>
          <w:p w14:paraId="599B3345"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Preparation for the classes, seminars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20AD07C"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3A6EF7" w:rsidRPr="00B94601" w14:paraId="7A26BC22" w14:textId="77777777" w:rsidTr="00182C69">
        <w:tc>
          <w:tcPr>
            <w:tcW w:w="6617" w:type="dxa"/>
            <w:tcBorders>
              <w:top w:val="single" w:sz="4" w:space="0" w:color="000000"/>
              <w:left w:val="single" w:sz="4" w:space="0" w:color="000000"/>
              <w:bottom w:val="single" w:sz="4" w:space="0" w:color="000000"/>
            </w:tcBorders>
            <w:shd w:val="clear" w:color="auto" w:fill="auto"/>
          </w:tcPr>
          <w:p w14:paraId="1254E62C"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A33C89">
              <w:rPr>
                <w:rFonts w:ascii="Times New Roman" w:eastAsia="Times New Roman" w:hAnsi="Times New Roman" w:cs="Times New Roman"/>
                <w:i/>
                <w:sz w:val="18"/>
                <w:szCs w:val="18"/>
                <w:lang w:val="en-GB" w:eastAsia="ar-SA"/>
              </w:rPr>
              <w:t xml:space="preserve">Preparation for examination/colloquium  </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E0ED5A3"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3A6EF7" w:rsidRPr="00B94601" w14:paraId="0BAD29F6" w14:textId="77777777" w:rsidTr="00182C69">
        <w:tc>
          <w:tcPr>
            <w:tcW w:w="6617" w:type="dxa"/>
            <w:tcBorders>
              <w:top w:val="single" w:sz="4" w:space="0" w:color="000000"/>
              <w:left w:val="single" w:sz="4" w:space="0" w:color="000000"/>
              <w:bottom w:val="single" w:sz="4" w:space="0" w:color="000000"/>
            </w:tcBorders>
            <w:shd w:val="clear" w:color="auto" w:fill="D9D9D9"/>
          </w:tcPr>
          <w:p w14:paraId="3B0C5019" w14:textId="77777777" w:rsidR="003A6EF7" w:rsidRPr="00B94601" w:rsidRDefault="003A6EF7" w:rsidP="00182C69">
            <w:pPr>
              <w:snapToGrid w:val="0"/>
              <w:spacing w:after="0" w:line="240" w:lineRule="auto"/>
              <w:rPr>
                <w:rFonts w:ascii="Times New Roman" w:eastAsia="Times New Roman" w:hAnsi="Times New Roman" w:cs="Times New Roman"/>
                <w:i/>
                <w:sz w:val="18"/>
                <w:szCs w:val="18"/>
                <w:lang w:val="en-GB" w:eastAsia="ar-SA"/>
              </w:rPr>
            </w:pPr>
            <w:r w:rsidRPr="00B94601">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6269B0B6"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60</w:t>
            </w:r>
          </w:p>
        </w:tc>
      </w:tr>
      <w:tr w:rsidR="003A6EF7" w:rsidRPr="00B94601" w14:paraId="6065A9BE" w14:textId="77777777" w:rsidTr="00182C69">
        <w:tc>
          <w:tcPr>
            <w:tcW w:w="6617" w:type="dxa"/>
            <w:tcBorders>
              <w:top w:val="single" w:sz="4" w:space="0" w:color="000000"/>
              <w:left w:val="single" w:sz="4" w:space="0" w:color="000000"/>
              <w:bottom w:val="single" w:sz="4" w:space="0" w:color="000000"/>
            </w:tcBorders>
            <w:shd w:val="clear" w:color="auto" w:fill="D9D9D9"/>
          </w:tcPr>
          <w:p w14:paraId="0D2F6ECE" w14:textId="77777777" w:rsidR="003A6EF7" w:rsidRPr="00B94601" w:rsidRDefault="003A6EF7" w:rsidP="00182C69">
            <w:pPr>
              <w:snapToGrid w:val="0"/>
              <w:spacing w:after="0" w:line="240" w:lineRule="auto"/>
              <w:rPr>
                <w:rFonts w:ascii="Times New Roman" w:eastAsia="Times New Roman" w:hAnsi="Times New Roman" w:cs="Times New Roman"/>
                <w:sz w:val="18"/>
                <w:szCs w:val="18"/>
                <w:lang w:val="en-GB" w:eastAsia="ar-SA"/>
              </w:rPr>
            </w:pPr>
            <w:r w:rsidRPr="00B94601">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6FBA7D4B" w14:textId="77777777" w:rsidR="003A6EF7" w:rsidRPr="00B94601" w:rsidRDefault="003A6EF7" w:rsidP="00182C69">
            <w:pPr>
              <w:snapToGrid w:val="0"/>
              <w:spacing w:after="0" w:line="240" w:lineRule="auto"/>
              <w:jc w:val="center"/>
              <w:rPr>
                <w:rFonts w:ascii="Times New Roman" w:eastAsia="Times New Roman" w:hAnsi="Times New Roman" w:cs="Times New Roman"/>
                <w:b/>
                <w:sz w:val="20"/>
                <w:szCs w:val="20"/>
                <w:lang w:val="en-GB" w:eastAsia="ar-SA"/>
              </w:rPr>
            </w:pPr>
            <w:r w:rsidRPr="00B94601">
              <w:rPr>
                <w:rFonts w:ascii="Times New Roman" w:eastAsia="Times New Roman" w:hAnsi="Times New Roman" w:cs="Times New Roman"/>
                <w:b/>
                <w:sz w:val="20"/>
                <w:szCs w:val="20"/>
                <w:lang w:val="en-GB" w:eastAsia="ar-SA"/>
              </w:rPr>
              <w:t>2</w:t>
            </w:r>
          </w:p>
        </w:tc>
      </w:tr>
      <w:bookmarkEnd w:id="2"/>
    </w:tbl>
    <w:p w14:paraId="372DD5D6" w14:textId="77777777" w:rsidR="003A6EF7" w:rsidRPr="00B94601" w:rsidRDefault="003A6EF7" w:rsidP="003A6EF7">
      <w:pPr>
        <w:spacing w:after="0" w:line="240" w:lineRule="auto"/>
        <w:ind w:left="720"/>
        <w:rPr>
          <w:rFonts w:ascii="Times New Roman" w:eastAsia="Times New Roman" w:hAnsi="Times New Roman" w:cs="Times New Roman"/>
          <w:sz w:val="16"/>
          <w:szCs w:val="16"/>
          <w:lang w:val="en-GB" w:eastAsia="ar-SA"/>
        </w:rPr>
      </w:pPr>
    </w:p>
    <w:p w14:paraId="74713739" w14:textId="77777777" w:rsidR="003A6EF7" w:rsidRPr="00B94601" w:rsidRDefault="003A6EF7" w:rsidP="003A6EF7">
      <w:pPr>
        <w:spacing w:after="0" w:line="240" w:lineRule="auto"/>
        <w:rPr>
          <w:rFonts w:ascii="Times New Roman" w:eastAsia="Times New Roman" w:hAnsi="Times New Roman" w:cs="Times New Roman"/>
          <w:b/>
          <w:i/>
          <w:sz w:val="18"/>
          <w:szCs w:val="18"/>
          <w:lang w:val="en-GB" w:eastAsia="ar-SA"/>
        </w:rPr>
      </w:pPr>
      <w:bookmarkStart w:id="3" w:name="_Hlk86335168"/>
    </w:p>
    <w:p w14:paraId="366086A9" w14:textId="77777777" w:rsidR="003A6EF7" w:rsidRPr="00B94601" w:rsidRDefault="003A6EF7" w:rsidP="003A6EF7">
      <w:pPr>
        <w:spacing w:after="0" w:line="240" w:lineRule="auto"/>
        <w:rPr>
          <w:rFonts w:ascii="Times New Roman" w:eastAsia="Times New Roman" w:hAnsi="Times New Roman" w:cs="Times New Roman"/>
          <w:i/>
          <w:sz w:val="16"/>
          <w:szCs w:val="16"/>
          <w:lang w:val="en-GB" w:eastAsia="ar-SA"/>
        </w:rPr>
      </w:pPr>
      <w:r w:rsidRPr="00B94601">
        <w:rPr>
          <w:rFonts w:ascii="Times New Roman" w:eastAsia="Times New Roman" w:hAnsi="Times New Roman" w:cs="Times New Roman"/>
          <w:b/>
          <w:i/>
          <w:sz w:val="18"/>
          <w:szCs w:val="18"/>
          <w:lang w:val="en-GB" w:eastAsia="ar-SA"/>
        </w:rPr>
        <w:t xml:space="preserve">Accepted for execution </w:t>
      </w:r>
      <w:r w:rsidRPr="00B94601">
        <w:rPr>
          <w:rFonts w:ascii="Times New Roman" w:eastAsia="Times New Roman" w:hAnsi="Times New Roman" w:cs="Times New Roman"/>
          <w:i/>
          <w:sz w:val="14"/>
          <w:szCs w:val="14"/>
          <w:lang w:val="en-GB" w:eastAsia="ar-SA"/>
        </w:rPr>
        <w:t>(date and signatures of the teachers running the course in the given academic year)</w:t>
      </w:r>
    </w:p>
    <w:p w14:paraId="301ACC19" w14:textId="77777777" w:rsidR="003A6EF7" w:rsidRPr="00B94601" w:rsidRDefault="003A6EF7" w:rsidP="003A6EF7">
      <w:pPr>
        <w:spacing w:after="0" w:line="240" w:lineRule="auto"/>
        <w:ind w:left="1416"/>
        <w:rPr>
          <w:rFonts w:ascii="Times New Roman" w:eastAsia="Times New Roman" w:hAnsi="Times New Roman" w:cs="Times New Roman"/>
          <w:i/>
          <w:sz w:val="16"/>
          <w:szCs w:val="16"/>
          <w:lang w:val="en-GB" w:eastAsia="ar-SA"/>
        </w:rPr>
      </w:pPr>
    </w:p>
    <w:p w14:paraId="0F14B899" w14:textId="77777777" w:rsidR="003A6EF7" w:rsidRPr="00B94601" w:rsidRDefault="003A6EF7" w:rsidP="003A6EF7">
      <w:pPr>
        <w:spacing w:after="0" w:line="240" w:lineRule="auto"/>
        <w:ind w:left="1416"/>
        <w:rPr>
          <w:rFonts w:ascii="Times New Roman" w:eastAsia="Times New Roman" w:hAnsi="Times New Roman" w:cs="Times New Roman"/>
          <w:i/>
          <w:sz w:val="16"/>
          <w:szCs w:val="16"/>
          <w:lang w:val="en-GB" w:eastAsia="ar-SA"/>
        </w:rPr>
      </w:pPr>
      <w:r w:rsidRPr="00B94601">
        <w:rPr>
          <w:rFonts w:ascii="Times New Roman" w:eastAsia="Times New Roman" w:hAnsi="Times New Roman" w:cs="Times New Roman"/>
          <w:i/>
          <w:sz w:val="16"/>
          <w:szCs w:val="16"/>
          <w:lang w:val="en-GB" w:eastAsia="ar-SA"/>
        </w:rPr>
        <w:t xml:space="preserve">     .......................................................................................................................</w:t>
      </w:r>
    </w:p>
    <w:bookmarkEnd w:id="3"/>
    <w:p w14:paraId="6AE05817" w14:textId="77777777" w:rsidR="003A6EF7" w:rsidRDefault="003A6EF7" w:rsidP="003A6EF7"/>
    <w:sectPr w:rsidR="003A6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34A006"/>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C592D5E"/>
    <w:multiLevelType w:val="hybridMultilevel"/>
    <w:tmpl w:val="F25E9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AKSxpamQNpSSUcpOLW4ODM/D6TAqBYA9RqXdSwAAAA="/>
  </w:docVars>
  <w:rsids>
    <w:rsidRoot w:val="003A6EF7"/>
    <w:rsid w:val="000616F3"/>
    <w:rsid w:val="000B3C4B"/>
    <w:rsid w:val="00177346"/>
    <w:rsid w:val="00330C6A"/>
    <w:rsid w:val="0038235B"/>
    <w:rsid w:val="003935AD"/>
    <w:rsid w:val="003A6EF7"/>
    <w:rsid w:val="00563B9A"/>
    <w:rsid w:val="006A0D84"/>
    <w:rsid w:val="007F77C5"/>
    <w:rsid w:val="00A62794"/>
    <w:rsid w:val="00A73642"/>
    <w:rsid w:val="00B06913"/>
    <w:rsid w:val="00DB1CB2"/>
    <w:rsid w:val="00EA537B"/>
    <w:rsid w:val="00F1724D"/>
    <w:rsid w:val="00F26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65AE"/>
  <w15:chartTrackingRefBased/>
  <w15:docId w15:val="{4FD5556C-A862-420C-A0A8-114E9817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6EF7"/>
    <w:rPr>
      <w:lang w:val="en-US"/>
    </w:rPr>
  </w:style>
  <w:style w:type="paragraph" w:styleId="Nagwek1">
    <w:name w:val="heading 1"/>
    <w:basedOn w:val="Normalny"/>
    <w:next w:val="Normalny"/>
    <w:link w:val="Nagwek1Znak"/>
    <w:uiPriority w:val="9"/>
    <w:qFormat/>
    <w:rsid w:val="003935AD"/>
    <w:pPr>
      <w:keepNext/>
      <w:keepLines/>
      <w:spacing w:before="240" w:after="240"/>
      <w:jc w:val="center"/>
      <w:outlineLvl w:val="0"/>
    </w:pPr>
    <w:rPr>
      <w:rFonts w:eastAsiaTheme="majorEastAsia" w:cstheme="majorBidi"/>
      <w:sz w:val="32"/>
      <w:szCs w:val="32"/>
    </w:rPr>
  </w:style>
  <w:style w:type="paragraph" w:styleId="Nagwek2">
    <w:name w:val="heading 2"/>
    <w:basedOn w:val="Normalny"/>
    <w:next w:val="Normalny"/>
    <w:link w:val="Nagwek2Znak"/>
    <w:uiPriority w:val="9"/>
    <w:semiHidden/>
    <w:unhideWhenUsed/>
    <w:qFormat/>
    <w:rsid w:val="003935AD"/>
    <w:pPr>
      <w:keepNext/>
      <w:keepLines/>
      <w:spacing w:before="240" w:after="240"/>
      <w:outlineLvl w:val="1"/>
    </w:pPr>
    <w:rPr>
      <w:rFonts w:eastAsiaTheme="majorEastAsia" w:cstheme="majorBidi"/>
      <w:sz w:val="28"/>
      <w:szCs w:val="26"/>
    </w:rPr>
  </w:style>
  <w:style w:type="paragraph" w:styleId="Nagwek3">
    <w:name w:val="heading 3"/>
    <w:basedOn w:val="Normalny"/>
    <w:next w:val="Normalny"/>
    <w:link w:val="Nagwek3Znak"/>
    <w:uiPriority w:val="9"/>
    <w:unhideWhenUsed/>
    <w:qFormat/>
    <w:rsid w:val="0038235B"/>
    <w:pPr>
      <w:keepNext/>
      <w:keepLines/>
      <w:spacing w:before="40" w:after="0"/>
      <w:ind w:firstLine="1134"/>
      <w:outlineLvl w:val="2"/>
    </w:pPr>
    <w:rPr>
      <w:rFonts w:eastAsiaTheme="majorEastAsia" w:cstheme="majorBidi"/>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35AD"/>
    <w:rPr>
      <w:rFonts w:ascii="Times New Roman" w:eastAsiaTheme="majorEastAsia" w:hAnsi="Times New Roman" w:cstheme="majorBidi"/>
      <w:sz w:val="32"/>
      <w:szCs w:val="32"/>
    </w:rPr>
  </w:style>
  <w:style w:type="character" w:customStyle="1" w:styleId="Nagwek2Znak">
    <w:name w:val="Nagłówek 2 Znak"/>
    <w:basedOn w:val="Domylnaczcionkaakapitu"/>
    <w:link w:val="Nagwek2"/>
    <w:uiPriority w:val="9"/>
    <w:semiHidden/>
    <w:rsid w:val="003935AD"/>
    <w:rPr>
      <w:rFonts w:ascii="Times New Roman" w:eastAsiaTheme="majorEastAsia" w:hAnsi="Times New Roman" w:cstheme="majorBidi"/>
      <w:sz w:val="28"/>
      <w:szCs w:val="26"/>
    </w:rPr>
  </w:style>
  <w:style w:type="paragraph" w:styleId="Cytat">
    <w:name w:val="Quote"/>
    <w:basedOn w:val="Normalny"/>
    <w:next w:val="Normalny"/>
    <w:link w:val="CytatZnak"/>
    <w:uiPriority w:val="29"/>
    <w:qFormat/>
    <w:rsid w:val="00F1724D"/>
    <w:pPr>
      <w:spacing w:before="200" w:after="200" w:line="240" w:lineRule="auto"/>
      <w:ind w:left="851" w:right="284" w:firstLine="567"/>
    </w:pPr>
    <w:rPr>
      <w:iCs/>
    </w:rPr>
  </w:style>
  <w:style w:type="character" w:customStyle="1" w:styleId="CytatZnak">
    <w:name w:val="Cytat Znak"/>
    <w:basedOn w:val="Domylnaczcionkaakapitu"/>
    <w:link w:val="Cytat"/>
    <w:uiPriority w:val="29"/>
    <w:rsid w:val="00F1724D"/>
    <w:rPr>
      <w:rFonts w:ascii="Times New Roman" w:hAnsi="Times New Roman"/>
      <w:iCs/>
    </w:rPr>
  </w:style>
  <w:style w:type="character" w:customStyle="1" w:styleId="Nagwek3Znak">
    <w:name w:val="Nagłówek 3 Znak"/>
    <w:basedOn w:val="Domylnaczcionkaakapitu"/>
    <w:link w:val="Nagwek3"/>
    <w:uiPriority w:val="9"/>
    <w:rsid w:val="0038235B"/>
    <w:rPr>
      <w:rFonts w:ascii="Times New Roman" w:eastAsiaTheme="majorEastAsia" w:hAnsi="Times New Roman" w:cstheme="majorBidi"/>
      <w:b/>
      <w:color w:val="000000" w:themeColor="text1"/>
      <w:sz w:val="24"/>
      <w:szCs w:val="24"/>
    </w:rPr>
  </w:style>
  <w:style w:type="paragraph" w:customStyle="1" w:styleId="Przypis">
    <w:name w:val="Przypis"/>
    <w:basedOn w:val="Tekstprzypisudolnego"/>
    <w:link w:val="PrzypisZnak"/>
    <w:qFormat/>
    <w:rsid w:val="00EA537B"/>
    <w:rPr>
      <w:color w:val="00000A"/>
    </w:rPr>
  </w:style>
  <w:style w:type="character" w:customStyle="1" w:styleId="PrzypisZnak">
    <w:name w:val="Przypis Znak"/>
    <w:basedOn w:val="TekstprzypisudolnegoZnak"/>
    <w:link w:val="Przypis"/>
    <w:rsid w:val="00EA537B"/>
    <w:rPr>
      <w:rFonts w:ascii="Times New Roman" w:hAnsi="Times New Roman"/>
      <w:color w:val="00000A"/>
      <w:sz w:val="20"/>
      <w:szCs w:val="20"/>
    </w:rPr>
  </w:style>
  <w:style w:type="paragraph" w:styleId="Tekstprzypisudolnego">
    <w:name w:val="footnote text"/>
    <w:basedOn w:val="Normalny"/>
    <w:link w:val="TekstprzypisudolnegoZnak"/>
    <w:uiPriority w:val="99"/>
    <w:semiHidden/>
    <w:unhideWhenUsed/>
    <w:rsid w:val="00EA53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537B"/>
    <w:rPr>
      <w:rFonts w:ascii="Times New Roman" w:hAnsi="Times New Roman"/>
      <w:sz w:val="20"/>
      <w:szCs w:val="20"/>
    </w:rPr>
  </w:style>
  <w:style w:type="paragraph" w:customStyle="1" w:styleId="Cytaty">
    <w:name w:val="Cytaty"/>
    <w:basedOn w:val="Normalny"/>
    <w:qFormat/>
    <w:rsid w:val="00EA537B"/>
    <w:pPr>
      <w:spacing w:line="240" w:lineRule="auto"/>
      <w:ind w:left="567" w:right="567"/>
    </w:pPr>
    <w:rPr>
      <w:rFonts w:eastAsia="Calibri"/>
      <w:color w:val="00000A"/>
      <w:sz w:val="20"/>
    </w:rPr>
  </w:style>
  <w:style w:type="paragraph" w:styleId="Akapitzlist">
    <w:name w:val="List Paragraph"/>
    <w:basedOn w:val="Normalny"/>
    <w:uiPriority w:val="34"/>
    <w:qFormat/>
    <w:rsid w:val="003A6EF7"/>
    <w:pPr>
      <w:ind w:left="720"/>
      <w:contextualSpacing/>
    </w:pPr>
  </w:style>
  <w:style w:type="character" w:styleId="Hipercze">
    <w:name w:val="Hyperlink"/>
    <w:basedOn w:val="Domylnaczcionkaakapitu"/>
    <w:uiPriority w:val="99"/>
    <w:unhideWhenUsed/>
    <w:rsid w:val="003A6EF7"/>
    <w:rPr>
      <w:color w:val="0563C1" w:themeColor="hyperlink"/>
      <w:u w:val="single"/>
    </w:rPr>
  </w:style>
  <w:style w:type="paragraph" w:styleId="Bezodstpw">
    <w:name w:val="No Spacing"/>
    <w:uiPriority w:val="1"/>
    <w:qFormat/>
    <w:rsid w:val="003A6EF7"/>
    <w:pPr>
      <w:spacing w:after="0" w:line="240" w:lineRule="auto"/>
    </w:pPr>
    <w:rPr>
      <w:rFonts w:ascii="Times New Roman" w:hAnsi="Times New Roman"/>
      <w:lang w:val="en-US"/>
    </w:rPr>
  </w:style>
  <w:style w:type="table" w:customStyle="1" w:styleId="TableGrid">
    <w:name w:val="TableGrid"/>
    <w:rsid w:val="003A6EF7"/>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bab.la/slownik/angielski-polski/thresholds" TargetMode="External"/><Relationship Id="rId5" Type="http://schemas.openxmlformats.org/officeDocument/2006/relationships/hyperlink" Target="mailto:mmarczew@ujk.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6852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Ostrowska</dc:creator>
  <cp:keywords/>
  <dc:description/>
  <cp:lastModifiedBy>Emilia Kotlarz</cp:lastModifiedBy>
  <cp:revision>2</cp:revision>
  <dcterms:created xsi:type="dcterms:W3CDTF">2021-10-29T11:08:00Z</dcterms:created>
  <dcterms:modified xsi:type="dcterms:W3CDTF">2021-10-29T11:08:00Z</dcterms:modified>
</cp:coreProperties>
</file>